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06" w:rsidRPr="00BA3E05" w:rsidRDefault="00286A06" w:rsidP="00286A06">
      <w:pPr>
        <w:bidi/>
        <w:jc w:val="center"/>
        <w:rPr>
          <w:rFonts w:cs="B Nazanin"/>
          <w:sz w:val="16"/>
          <w:szCs w:val="16"/>
        </w:rPr>
      </w:pP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فرم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مخصوص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متقاضیان ادامه تحصیل در مقطع کارشناسی ارشد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ویژه استعدادهای درخشان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color w:val="C00000"/>
          <w:sz w:val="20"/>
          <w:szCs w:val="20"/>
          <w:rtl/>
        </w:rPr>
        <w:t>بدون آزمون ورودي</w:t>
      </w:r>
    </w:p>
    <w:tbl>
      <w:tblPr>
        <w:bidiVisual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10"/>
        <w:gridCol w:w="503"/>
        <w:gridCol w:w="153"/>
        <w:gridCol w:w="463"/>
        <w:gridCol w:w="33"/>
        <w:gridCol w:w="48"/>
      </w:tblGrid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ind w:left="60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br/>
            </w: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141E03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بیش از یکسال از زمان فارغ التحصیلی نگذشته باشد </w:t>
            </w:r>
            <w:r w:rsidR="00141E03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(از تاریخ 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30/5/95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) لغایت 31/5/96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rHeight w:val="435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rHeight w:val="435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rHeight w:val="435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روزانه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شبانه </w:t>
            </w: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مهر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بهمن </w:t>
            </w: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پیوسته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نا پیوسته </w:t>
            </w:r>
          </w:p>
        </w:tc>
      </w:tr>
      <w:tr w:rsidR="00286A06" w:rsidRPr="00BA3E05" w:rsidTr="00286A06">
        <w:trPr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464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صحیح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امتیاز</w:t>
            </w:r>
          </w:p>
        </w:tc>
        <w:tc>
          <w:tcPr>
            <w:tcW w:w="464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</w:p>
        </w:tc>
        <w:tc>
          <w:tcPr>
            <w:tcW w:w="0" w:type="auto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بلی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 xml:space="preserve">/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خیر </w:t>
            </w: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3765" w:type="dxa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آزمون-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  <w:t>در صورت نداشتن عدد صفر را وارد نمایید</w:t>
            </w:r>
          </w:p>
        </w:tc>
        <w:tc>
          <w:tcPr>
            <w:tcW w:w="1119" w:type="dxa"/>
            <w:gridSpan w:val="4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jc w:val="center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286A06">
        <w:trPr>
          <w:gridAfter w:val="1"/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286A06" w:rsidRPr="00BA3E05" w:rsidRDefault="00286A06" w:rsidP="00286A06">
            <w:pPr>
              <w:bidi/>
              <w:spacing w:after="0" w:line="210" w:lineRule="atLeast"/>
              <w:jc w:val="center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</w:p>
        </w:tc>
      </w:tr>
    </w:tbl>
    <w:p w:rsidR="00E225E4" w:rsidRPr="00BA3E05" w:rsidRDefault="00E225E4">
      <w:pPr>
        <w:rPr>
          <w:rFonts w:cs="B Nazanin"/>
          <w:sz w:val="28"/>
          <w:szCs w:val="28"/>
        </w:rPr>
      </w:pPr>
    </w:p>
    <w:p w:rsidR="00E225E4" w:rsidRPr="00BA3E05" w:rsidRDefault="00E225E4">
      <w:pPr>
        <w:rPr>
          <w:rFonts w:cs="B Nazanin"/>
          <w:sz w:val="28"/>
          <w:szCs w:val="28"/>
        </w:rPr>
      </w:pPr>
      <w:r w:rsidRPr="00BA3E05">
        <w:rPr>
          <w:rFonts w:cs="B Nazanin"/>
          <w:sz w:val="28"/>
          <w:szCs w:val="28"/>
        </w:rPr>
        <w:br w:type="page"/>
      </w:r>
    </w:p>
    <w:tbl>
      <w:tblPr>
        <w:bidiVisual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4"/>
        <w:gridCol w:w="1636"/>
        <w:gridCol w:w="505"/>
        <w:gridCol w:w="2149"/>
        <w:gridCol w:w="216"/>
      </w:tblGrid>
      <w:tr w:rsidR="00E225E4" w:rsidRPr="00BA3E05" w:rsidTr="00E225E4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16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lastRenderedPageBreak/>
              <w:t> 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فرم</w:t>
            </w: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مخصوص</w:t>
            </w: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متقاضیان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ادامه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تحصیل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در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کارشناسی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ارشد</w:t>
            </w: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ویژه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استعدادهای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b/>
                <w:bCs/>
                <w:sz w:val="16"/>
                <w:szCs w:val="20"/>
                <w:rtl/>
              </w:rPr>
              <w:t>درخشان</w:t>
            </w: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/>
                <w:b/>
                <w:bCs/>
                <w:color w:val="C00000"/>
                <w:sz w:val="16"/>
                <w:szCs w:val="20"/>
                <w:rtl/>
              </w:rPr>
              <w:t>با آزمون ورودی</w:t>
            </w:r>
            <w:r w:rsidRPr="00BA3E05">
              <w:rPr>
                <w:rFonts w:ascii="Tahoma" w:eastAsia="Times New Roman" w:hAnsi="Tahoma" w:cs="B Nazanin"/>
                <w:b/>
                <w:bCs/>
                <w:color w:val="C00000"/>
                <w:sz w:val="16"/>
                <w:szCs w:val="20"/>
                <w:rtl/>
              </w:rPr>
              <w:br/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br/>
            </w:r>
            <w:r w:rsidRPr="00BA3E05">
              <w:rPr>
                <w:rFonts w:ascii="Times New Roman" w:eastAsia="Times New Roman" w:hAnsi="Times New Roman" w:cs="Times New Roman" w:hint="cs"/>
                <w:b/>
                <w:bCs/>
                <w:sz w:val="16"/>
                <w:szCs w:val="20"/>
                <w:rtl/>
              </w:rPr>
              <w:t>      </w:t>
            </w:r>
            <w:r w:rsidRPr="00BA3E05">
              <w:rPr>
                <w:rFonts w:ascii="Tahoma" w:eastAsia="Times New Roman" w:hAnsi="Tahoma" w:cs="B Nazanin"/>
                <w:b/>
                <w:bCs/>
                <w:sz w:val="16"/>
                <w:szCs w:val="20"/>
                <w:rtl/>
              </w:rPr>
              <w:t xml:space="preserve"> </w:t>
            </w: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13126B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  <w:t>(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حداکثر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پایان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31/5/</w:t>
            </w:r>
            <w:r w:rsidR="0013126B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96</w:t>
            </w:r>
            <w:bookmarkStart w:id="0" w:name="_GoBack"/>
            <w:bookmarkEnd w:id="0"/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rHeight w:val="435"/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rHeight w:val="435"/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rHeight w:val="435"/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روزانه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شبانه </w:t>
            </w: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مهر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بهمن </w:t>
            </w: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پیوسته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نا پیوسته </w:t>
            </w: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858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254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  <w:tc>
          <w:tcPr>
            <w:tcW w:w="1132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0" w:type="auto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دارا بودن شرایط هر یک از بندهای ماده 3 :(مورد قید شود)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بلی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خیر </w:t>
            </w: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2617" w:type="pct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</w:t>
            </w:r>
          </w:p>
        </w:tc>
        <w:tc>
          <w:tcPr>
            <w:tcW w:w="2335" w:type="pct"/>
            <w:gridSpan w:val="4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E225E4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:rsidR="00E225E4" w:rsidRPr="00BA3E05" w:rsidRDefault="00E225E4" w:rsidP="00E225E4">
            <w:pPr>
              <w:bidi/>
              <w:spacing w:after="0"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</w:tbl>
    <w:p w:rsidR="00984738" w:rsidRPr="00BA3E05" w:rsidRDefault="00984738" w:rsidP="00E225E4">
      <w:pPr>
        <w:bidi/>
        <w:spacing w:after="0" w:line="210" w:lineRule="atLeast"/>
        <w:rPr>
          <w:rFonts w:ascii="Tahoma" w:eastAsia="Times New Roman" w:hAnsi="Tahoma" w:cs="B Nazanin"/>
          <w:sz w:val="20"/>
          <w:szCs w:val="20"/>
        </w:rPr>
      </w:pPr>
    </w:p>
    <w:sectPr w:rsidR="00984738" w:rsidRPr="00BA3E05" w:rsidSect="00984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06"/>
    <w:rsid w:val="000E3953"/>
    <w:rsid w:val="000F3105"/>
    <w:rsid w:val="001262EF"/>
    <w:rsid w:val="0013126B"/>
    <w:rsid w:val="00141E03"/>
    <w:rsid w:val="00286A06"/>
    <w:rsid w:val="005F5DE5"/>
    <w:rsid w:val="00984738"/>
    <w:rsid w:val="00BA3E05"/>
    <w:rsid w:val="00E2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lt11">
    <w:name w:val="flt11"/>
    <w:basedOn w:val="DefaultParagraphFont"/>
    <w:rsid w:val="00286A06"/>
  </w:style>
  <w:style w:type="paragraph" w:styleId="BalloonText">
    <w:name w:val="Balloon Text"/>
    <w:basedOn w:val="Normal"/>
    <w:link w:val="BalloonTextChar"/>
    <w:uiPriority w:val="99"/>
    <w:semiHidden/>
    <w:unhideWhenUsed/>
    <w:rsid w:val="0028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lt11">
    <w:name w:val="flt11"/>
    <w:basedOn w:val="DefaultParagraphFont"/>
    <w:rsid w:val="00286A06"/>
  </w:style>
  <w:style w:type="paragraph" w:styleId="BalloonText">
    <w:name w:val="Balloon Text"/>
    <w:basedOn w:val="Normal"/>
    <w:link w:val="BalloonTextChar"/>
    <w:uiPriority w:val="99"/>
    <w:semiHidden/>
    <w:unhideWhenUsed/>
    <w:rsid w:val="0028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DrZehtab</dc:creator>
  <cp:lastModifiedBy>pc1</cp:lastModifiedBy>
  <cp:revision>7</cp:revision>
  <cp:lastPrinted>2016-06-30T04:45:00Z</cp:lastPrinted>
  <dcterms:created xsi:type="dcterms:W3CDTF">2016-06-28T05:54:00Z</dcterms:created>
  <dcterms:modified xsi:type="dcterms:W3CDTF">2017-07-03T07:00:00Z</dcterms:modified>
</cp:coreProperties>
</file>