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D5" w:rsidRPr="005D11E8" w:rsidRDefault="00D316D5" w:rsidP="00D316D5">
      <w:pPr>
        <w:pStyle w:val="Title"/>
        <w:rPr>
          <w:rFonts w:cs="B Nazanin"/>
          <w:b w:val="0"/>
          <w:bCs w:val="0"/>
          <w:sz w:val="24"/>
          <w:szCs w:val="24"/>
          <w:rtl/>
        </w:rPr>
      </w:pPr>
      <w:bookmarkStart w:id="0" w:name="OLE_LINK1"/>
      <w:bookmarkStart w:id="1" w:name="OLE_LINK2"/>
      <w:r w:rsidRPr="005D11E8">
        <w:rPr>
          <w:rFonts w:cs="B Nazanin"/>
          <w:b w:val="0"/>
          <w:bCs w:val="0"/>
          <w:sz w:val="24"/>
          <w:szCs w:val="24"/>
          <w:rtl/>
        </w:rPr>
        <w:t>بسمه تعالي</w:t>
      </w:r>
    </w:p>
    <w:p w:rsidR="00231748" w:rsidRPr="005D11E8" w:rsidRDefault="00D316D5" w:rsidP="00916FD9">
      <w:pPr>
        <w:pStyle w:val="Title"/>
        <w:rPr>
          <w:rFonts w:cs="B Nazanin"/>
          <w:b w:val="0"/>
          <w:bCs w:val="0"/>
          <w:sz w:val="24"/>
          <w:szCs w:val="24"/>
          <w:rtl/>
        </w:rPr>
      </w:pPr>
      <w:r w:rsidRPr="005D11E8">
        <w:rPr>
          <w:rFonts w:cs="B Nazanin" w:hint="cs"/>
          <w:b w:val="0"/>
          <w:bCs w:val="0"/>
          <w:sz w:val="24"/>
          <w:szCs w:val="24"/>
          <w:rtl/>
        </w:rPr>
        <w:t>دانشگاه علوم پزشكي و خدمات بهداشتي درماني استان همدان</w:t>
      </w:r>
      <w:bookmarkEnd w:id="0"/>
      <w:bookmarkEnd w:id="1"/>
    </w:p>
    <w:p w:rsidR="00231748" w:rsidRPr="005D11E8" w:rsidRDefault="00231748" w:rsidP="00D316D5">
      <w:pPr>
        <w:rPr>
          <w:rFonts w:cs="B Nazanin"/>
          <w:sz w:val="24"/>
          <w:szCs w:val="24"/>
          <w:rtl/>
        </w:rPr>
      </w:pPr>
    </w:p>
    <w:p w:rsidR="00D316D5" w:rsidRPr="005D11E8" w:rsidRDefault="00D316D5" w:rsidP="00D316D5">
      <w:pPr>
        <w:rPr>
          <w:rFonts w:cs="B Nazanin"/>
          <w:b/>
          <w:bCs/>
          <w:sz w:val="24"/>
          <w:szCs w:val="24"/>
          <w:rtl/>
        </w:rPr>
      </w:pPr>
      <w:r w:rsidRPr="005D11E8">
        <w:rPr>
          <w:rFonts w:cs="B Nazanin"/>
          <w:b/>
          <w:bCs/>
          <w:sz w:val="24"/>
          <w:szCs w:val="24"/>
          <w:rtl/>
        </w:rPr>
        <w:t>بخش اول :</w:t>
      </w:r>
    </w:p>
    <w:p w:rsidR="00D316D5" w:rsidRPr="005D11E8" w:rsidRDefault="00D316D5" w:rsidP="00D316D5">
      <w:pPr>
        <w:rPr>
          <w:rFonts w:cs="B Nazanin"/>
          <w:b/>
          <w:bCs/>
          <w:sz w:val="24"/>
          <w:szCs w:val="24"/>
          <w:rtl/>
        </w:rPr>
      </w:pPr>
      <w:r w:rsidRPr="005D11E8">
        <w:rPr>
          <w:rFonts w:cs="B Nazanin"/>
          <w:b/>
          <w:bCs/>
          <w:sz w:val="24"/>
          <w:szCs w:val="24"/>
        </w:rPr>
        <w:t>–</w:t>
      </w:r>
      <w:r w:rsidRPr="005D11E8">
        <w:rPr>
          <w:rFonts w:cs="B Nazanin"/>
          <w:b/>
          <w:bCs/>
          <w:sz w:val="24"/>
          <w:szCs w:val="24"/>
          <w:rtl/>
        </w:rPr>
        <w:t xml:space="preserve"> مشخصات مدرس </w:t>
      </w:r>
    </w:p>
    <w:p w:rsidR="00D316D5" w:rsidRPr="005D11E8" w:rsidRDefault="00D316D5" w:rsidP="00916FD9">
      <w:pPr>
        <w:rPr>
          <w:rFonts w:cs="B Nazanin"/>
          <w:sz w:val="24"/>
          <w:szCs w:val="24"/>
          <w:rtl/>
          <w:lang w:bidi="fa-IR"/>
        </w:rPr>
      </w:pPr>
      <w:r w:rsidRPr="005D11E8">
        <w:rPr>
          <w:rFonts w:cs="B Nazanin"/>
          <w:sz w:val="24"/>
          <w:szCs w:val="24"/>
          <w:rtl/>
        </w:rPr>
        <w:t>نام و نام خانوادگي :</w:t>
      </w:r>
      <w:r w:rsidRPr="005D11E8">
        <w:rPr>
          <w:rFonts w:cs="B Nazanin" w:hint="cs"/>
          <w:sz w:val="24"/>
          <w:szCs w:val="24"/>
          <w:rtl/>
        </w:rPr>
        <w:t xml:space="preserve">  اعظم شریفی</w:t>
      </w:r>
      <w:r w:rsidRPr="005D11E8">
        <w:rPr>
          <w:rFonts w:cs="B Nazanin"/>
          <w:sz w:val="24"/>
          <w:szCs w:val="24"/>
          <w:rtl/>
        </w:rPr>
        <w:tab/>
      </w:r>
      <w:r w:rsidR="00916FD9" w:rsidRPr="005D11E8">
        <w:rPr>
          <w:rFonts w:cs="B Nazanin" w:hint="cs"/>
          <w:sz w:val="24"/>
          <w:szCs w:val="24"/>
          <w:rtl/>
        </w:rPr>
        <w:t xml:space="preserve">   </w:t>
      </w:r>
      <w:r w:rsidRPr="005D11E8">
        <w:rPr>
          <w:rFonts w:cs="B Nazanin" w:hint="cs"/>
          <w:sz w:val="24"/>
          <w:szCs w:val="24"/>
          <w:rtl/>
        </w:rPr>
        <w:t xml:space="preserve">    </w:t>
      </w:r>
      <w:r w:rsidR="00916FD9" w:rsidRPr="005D11E8">
        <w:rPr>
          <w:rFonts w:cs="B Nazanin" w:hint="cs"/>
          <w:sz w:val="24"/>
          <w:szCs w:val="24"/>
          <w:rtl/>
        </w:rPr>
        <w:t xml:space="preserve">          </w:t>
      </w:r>
      <w:r w:rsidRPr="005D11E8">
        <w:rPr>
          <w:rFonts w:cs="B Nazanin" w:hint="cs"/>
          <w:sz w:val="24"/>
          <w:szCs w:val="24"/>
          <w:rtl/>
        </w:rPr>
        <w:t xml:space="preserve"> </w:t>
      </w:r>
      <w:r w:rsidRPr="005D11E8">
        <w:rPr>
          <w:rFonts w:cs="B Nazanin"/>
          <w:sz w:val="24"/>
          <w:szCs w:val="24"/>
          <w:rtl/>
        </w:rPr>
        <w:t xml:space="preserve">دانشكده : </w:t>
      </w:r>
      <w:r w:rsidRPr="005D11E8">
        <w:rPr>
          <w:rFonts w:cs="B Nazanin" w:hint="cs"/>
          <w:sz w:val="24"/>
          <w:szCs w:val="24"/>
          <w:rtl/>
        </w:rPr>
        <w:t>پیراپزشکی نهاوند</w:t>
      </w:r>
      <w:r w:rsidR="00916FD9" w:rsidRPr="005D11E8">
        <w:rPr>
          <w:rFonts w:cs="B Nazanin"/>
          <w:sz w:val="24"/>
          <w:szCs w:val="24"/>
        </w:rPr>
        <w:t xml:space="preserve">   </w:t>
      </w:r>
      <w:r w:rsidR="00916FD9" w:rsidRPr="005D11E8">
        <w:rPr>
          <w:rFonts w:cs="B Nazanin" w:hint="cs"/>
          <w:sz w:val="24"/>
          <w:szCs w:val="24"/>
          <w:rtl/>
          <w:lang w:bidi="fa-IR"/>
        </w:rPr>
        <w:t xml:space="preserve">    </w:t>
      </w:r>
      <w:r w:rsidRPr="005D11E8">
        <w:rPr>
          <w:rFonts w:cs="B Nazanin"/>
          <w:sz w:val="24"/>
          <w:szCs w:val="24"/>
          <w:rtl/>
        </w:rPr>
        <w:t xml:space="preserve">گروه آموزشي : </w:t>
      </w:r>
      <w:r w:rsidRPr="005D11E8">
        <w:rPr>
          <w:rFonts w:cs="B Nazanin" w:hint="cs"/>
          <w:sz w:val="24"/>
          <w:szCs w:val="24"/>
          <w:rtl/>
        </w:rPr>
        <w:t>فوریتهای پزشکی</w:t>
      </w:r>
      <w:r w:rsidRPr="005D11E8">
        <w:rPr>
          <w:rFonts w:cs="B Nazanin"/>
          <w:sz w:val="24"/>
          <w:szCs w:val="24"/>
          <w:rtl/>
        </w:rPr>
        <w:t xml:space="preserve">   </w:t>
      </w:r>
      <w:r w:rsidRPr="005D11E8">
        <w:rPr>
          <w:rFonts w:cs="B Nazanin" w:hint="cs"/>
          <w:sz w:val="24"/>
          <w:szCs w:val="24"/>
          <w:rtl/>
        </w:rPr>
        <w:t xml:space="preserve">       </w:t>
      </w:r>
      <w:r w:rsidRPr="005D11E8">
        <w:rPr>
          <w:rFonts w:cs="B Nazanin"/>
          <w:sz w:val="24"/>
          <w:szCs w:val="24"/>
          <w:rtl/>
        </w:rPr>
        <w:t xml:space="preserve">  </w:t>
      </w:r>
      <w:r w:rsidRPr="005D11E8">
        <w:rPr>
          <w:rFonts w:cs="B Nazanin" w:hint="cs"/>
          <w:sz w:val="24"/>
          <w:szCs w:val="24"/>
          <w:rtl/>
        </w:rPr>
        <w:t xml:space="preserve">     </w:t>
      </w:r>
      <w:r w:rsidRPr="005D11E8">
        <w:rPr>
          <w:rFonts w:cs="B Nazanin"/>
          <w:sz w:val="24"/>
          <w:szCs w:val="24"/>
          <w:rtl/>
        </w:rPr>
        <w:t xml:space="preserve">   مدرك تحصيلي :</w:t>
      </w:r>
      <w:r w:rsidRPr="005D11E8">
        <w:rPr>
          <w:rFonts w:cs="B Nazanin" w:hint="cs"/>
          <w:sz w:val="24"/>
          <w:szCs w:val="24"/>
          <w:rtl/>
        </w:rPr>
        <w:t>کارشناس ارشد پرستاری ویژه</w:t>
      </w:r>
      <w:r w:rsidRPr="005D11E8">
        <w:rPr>
          <w:rFonts w:cs="B Nazanin"/>
          <w:sz w:val="24"/>
          <w:szCs w:val="24"/>
          <w:rtl/>
        </w:rPr>
        <w:t xml:space="preserve"> </w:t>
      </w:r>
      <w:r w:rsidR="00916FD9" w:rsidRPr="005D11E8">
        <w:rPr>
          <w:rFonts w:cs="B Nazanin" w:hint="cs"/>
          <w:sz w:val="24"/>
          <w:szCs w:val="24"/>
          <w:rtl/>
        </w:rPr>
        <w:t xml:space="preserve">       </w:t>
      </w:r>
      <w:r w:rsidRPr="005D11E8">
        <w:rPr>
          <w:rFonts w:cs="B Nazanin"/>
          <w:sz w:val="24"/>
          <w:szCs w:val="24"/>
          <w:rtl/>
        </w:rPr>
        <w:t xml:space="preserve"> </w:t>
      </w:r>
      <w:r w:rsidR="00916FD9" w:rsidRPr="005D11E8">
        <w:rPr>
          <w:rFonts w:cs="B Nazanin" w:hint="cs"/>
          <w:sz w:val="24"/>
          <w:szCs w:val="24"/>
          <w:rtl/>
        </w:rPr>
        <w:t>مرتبه دانشگاهی</w:t>
      </w:r>
      <w:r w:rsidR="00916FD9" w:rsidRPr="005D11E8">
        <w:rPr>
          <w:rFonts w:cs="B Nazanin" w:hint="cs"/>
          <w:sz w:val="24"/>
          <w:szCs w:val="24"/>
          <w:rtl/>
          <w:lang w:bidi="fa-IR"/>
        </w:rPr>
        <w:t>: مربی                سابقه تدریس:  9 سال</w:t>
      </w:r>
    </w:p>
    <w:p w:rsidR="00D316D5" w:rsidRPr="005D11E8" w:rsidRDefault="00D316D5" w:rsidP="00D316D5">
      <w:pPr>
        <w:rPr>
          <w:rFonts w:cs="B Nazanin"/>
          <w:b/>
          <w:bCs/>
          <w:sz w:val="24"/>
          <w:szCs w:val="24"/>
          <w:rtl/>
        </w:rPr>
      </w:pPr>
      <w:r w:rsidRPr="005D11E8">
        <w:rPr>
          <w:rFonts w:cs="B Nazanin"/>
          <w:b/>
          <w:bCs/>
          <w:sz w:val="24"/>
          <w:szCs w:val="24"/>
        </w:rPr>
        <w:t>–</w:t>
      </w:r>
      <w:r w:rsidRPr="005D11E8">
        <w:rPr>
          <w:rFonts w:cs="B Nazanin"/>
          <w:b/>
          <w:bCs/>
          <w:sz w:val="24"/>
          <w:szCs w:val="24"/>
          <w:rtl/>
        </w:rPr>
        <w:t xml:space="preserve"> مشخصات درس </w:t>
      </w:r>
    </w:p>
    <w:p w:rsidR="00D316D5" w:rsidRPr="005D11E8" w:rsidRDefault="00D316D5" w:rsidP="00C606B4">
      <w:pPr>
        <w:rPr>
          <w:rFonts w:cs="B Nazanin"/>
          <w:b/>
          <w:bCs/>
          <w:sz w:val="24"/>
          <w:szCs w:val="24"/>
          <w:rtl/>
          <w:lang w:bidi="fa-IR"/>
        </w:rPr>
      </w:pPr>
      <w:r w:rsidRPr="005D11E8">
        <w:rPr>
          <w:rFonts w:cs="B Nazanin"/>
          <w:sz w:val="24"/>
          <w:szCs w:val="24"/>
          <w:rtl/>
        </w:rPr>
        <w:t xml:space="preserve">عنوان درس : </w:t>
      </w:r>
      <w:r w:rsidR="00C606B4">
        <w:rPr>
          <w:rFonts w:cs="B Nazanin" w:hint="cs"/>
          <w:b/>
          <w:bCs/>
          <w:sz w:val="24"/>
          <w:szCs w:val="24"/>
          <w:rtl/>
          <w:lang w:bidi="fa-IR"/>
        </w:rPr>
        <w:t>اصول پیشرفته مراقبت در اتاق بهبودی</w:t>
      </w:r>
    </w:p>
    <w:p w:rsidR="00D316D5" w:rsidRPr="005D11E8" w:rsidRDefault="00D316D5" w:rsidP="00C606B4">
      <w:pPr>
        <w:rPr>
          <w:rFonts w:cs="B Nazanin"/>
          <w:sz w:val="24"/>
          <w:szCs w:val="24"/>
          <w:rtl/>
          <w:lang w:bidi="fa-IR"/>
        </w:rPr>
      </w:pPr>
      <w:r w:rsidRPr="005D11E8">
        <w:rPr>
          <w:rFonts w:cs="B Nazanin"/>
          <w:sz w:val="24"/>
          <w:szCs w:val="24"/>
          <w:rtl/>
        </w:rPr>
        <w:t>تعداد واحــد :</w:t>
      </w:r>
      <w:r w:rsidRPr="005D11E8">
        <w:rPr>
          <w:rFonts w:cs="B Nazanin" w:hint="cs"/>
          <w:sz w:val="24"/>
          <w:szCs w:val="24"/>
          <w:rtl/>
        </w:rPr>
        <w:t xml:space="preserve"> </w:t>
      </w:r>
      <w:r w:rsidR="00C606B4">
        <w:rPr>
          <w:rFonts w:cs="B Nazanin" w:hint="cs"/>
          <w:sz w:val="24"/>
          <w:szCs w:val="24"/>
          <w:rtl/>
        </w:rPr>
        <w:t>2</w:t>
      </w:r>
      <w:r w:rsidRPr="005D11E8">
        <w:rPr>
          <w:rFonts w:cs="B Nazanin" w:hint="cs"/>
          <w:sz w:val="24"/>
          <w:szCs w:val="24"/>
          <w:rtl/>
        </w:rPr>
        <w:t xml:space="preserve"> واحد</w:t>
      </w:r>
      <w:r w:rsidR="00916FD9" w:rsidRPr="005D11E8">
        <w:rPr>
          <w:rFonts w:cs="B Nazanin" w:hint="cs"/>
          <w:sz w:val="24"/>
          <w:szCs w:val="24"/>
          <w:rtl/>
        </w:rPr>
        <w:t xml:space="preserve"> نظری</w:t>
      </w:r>
    </w:p>
    <w:p w:rsidR="00D316D5" w:rsidRPr="005D11E8" w:rsidRDefault="00D316D5" w:rsidP="00C606B4">
      <w:pPr>
        <w:rPr>
          <w:rFonts w:cs="B Nazanin"/>
          <w:sz w:val="24"/>
          <w:szCs w:val="24"/>
          <w:rtl/>
        </w:rPr>
      </w:pPr>
      <w:r w:rsidRPr="005D11E8">
        <w:rPr>
          <w:rFonts w:cs="B Nazanin"/>
          <w:sz w:val="24"/>
          <w:szCs w:val="24"/>
          <w:rtl/>
        </w:rPr>
        <w:t>دروس پيش نياز:</w:t>
      </w:r>
      <w:r w:rsidRPr="005D11E8">
        <w:rPr>
          <w:rFonts w:cs="B Nazanin" w:hint="cs"/>
          <w:sz w:val="24"/>
          <w:szCs w:val="24"/>
          <w:rtl/>
        </w:rPr>
        <w:t xml:space="preserve"> </w:t>
      </w:r>
      <w:r w:rsidR="00C606B4">
        <w:rPr>
          <w:rFonts w:cs="B Nazanin" w:hint="cs"/>
          <w:sz w:val="24"/>
          <w:szCs w:val="24"/>
          <w:rtl/>
        </w:rPr>
        <w:t>روش احیاء قلبی ریوی و اصول مراقبتهای ویژه</w:t>
      </w:r>
    </w:p>
    <w:p w:rsidR="00916FD9" w:rsidRPr="005D11E8" w:rsidRDefault="00916FD9" w:rsidP="00916FD9">
      <w:pPr>
        <w:rPr>
          <w:rFonts w:cs="B Nazanin"/>
          <w:sz w:val="24"/>
          <w:szCs w:val="24"/>
          <w:rtl/>
        </w:rPr>
      </w:pPr>
      <w:r w:rsidRPr="005D11E8">
        <w:rPr>
          <w:rFonts w:cs="B Nazanin" w:hint="cs"/>
          <w:sz w:val="24"/>
          <w:szCs w:val="24"/>
          <w:rtl/>
        </w:rPr>
        <w:t>سال تحصیلی: نیمه اول 96-95</w:t>
      </w:r>
    </w:p>
    <w:p w:rsidR="00D316D5" w:rsidRPr="005D11E8" w:rsidRDefault="00D316D5" w:rsidP="00D316D5">
      <w:pPr>
        <w:rPr>
          <w:rFonts w:cs="B Nazanin"/>
          <w:b/>
          <w:bCs/>
          <w:sz w:val="24"/>
          <w:szCs w:val="24"/>
          <w:rtl/>
        </w:rPr>
      </w:pPr>
      <w:r w:rsidRPr="005D11E8">
        <w:rPr>
          <w:rFonts w:cs="B Nazanin"/>
          <w:b/>
          <w:bCs/>
          <w:sz w:val="24"/>
          <w:szCs w:val="24"/>
        </w:rPr>
        <w:t>–</w:t>
      </w:r>
      <w:r w:rsidRPr="005D11E8">
        <w:rPr>
          <w:rFonts w:cs="B Nazanin"/>
          <w:b/>
          <w:bCs/>
          <w:sz w:val="24"/>
          <w:szCs w:val="24"/>
          <w:rtl/>
        </w:rPr>
        <w:t xml:space="preserve"> مشخصات فراگيران </w:t>
      </w:r>
    </w:p>
    <w:p w:rsidR="00D316D5" w:rsidRPr="005D11E8" w:rsidRDefault="00D316D5" w:rsidP="00916FD9">
      <w:pPr>
        <w:jc w:val="lowKashida"/>
        <w:rPr>
          <w:rFonts w:cs="B Nazanin"/>
          <w:sz w:val="24"/>
          <w:szCs w:val="24"/>
          <w:rtl/>
        </w:rPr>
      </w:pPr>
      <w:r w:rsidRPr="005D11E8">
        <w:rPr>
          <w:rFonts w:cs="B Nazanin"/>
          <w:sz w:val="24"/>
          <w:szCs w:val="24"/>
          <w:rtl/>
        </w:rPr>
        <w:t xml:space="preserve">رشته تحصيلي : </w:t>
      </w:r>
      <w:r w:rsidR="00916FD9" w:rsidRPr="005D11E8">
        <w:rPr>
          <w:rFonts w:cs="B Nazanin" w:hint="cs"/>
          <w:sz w:val="24"/>
          <w:szCs w:val="24"/>
          <w:rtl/>
        </w:rPr>
        <w:t>اتاق عمل</w:t>
      </w:r>
    </w:p>
    <w:p w:rsidR="00D316D5" w:rsidRPr="005D11E8" w:rsidRDefault="00D316D5" w:rsidP="00916FD9">
      <w:pPr>
        <w:jc w:val="lowKashida"/>
        <w:rPr>
          <w:rFonts w:cs="B Nazanin"/>
          <w:sz w:val="24"/>
          <w:szCs w:val="24"/>
          <w:rtl/>
        </w:rPr>
      </w:pPr>
      <w:r w:rsidRPr="005D11E8">
        <w:rPr>
          <w:rFonts w:cs="B Nazanin"/>
          <w:sz w:val="24"/>
          <w:szCs w:val="24"/>
          <w:rtl/>
        </w:rPr>
        <w:t xml:space="preserve">مقطع: </w:t>
      </w:r>
      <w:r w:rsidRPr="005D11E8">
        <w:rPr>
          <w:rFonts w:cs="B Nazanin" w:hint="cs"/>
          <w:sz w:val="24"/>
          <w:szCs w:val="24"/>
          <w:rtl/>
        </w:rPr>
        <w:t xml:space="preserve"> </w:t>
      </w:r>
      <w:r w:rsidR="00916FD9" w:rsidRPr="005D11E8">
        <w:rPr>
          <w:rFonts w:cs="B Nazanin" w:hint="cs"/>
          <w:sz w:val="24"/>
          <w:szCs w:val="24"/>
          <w:rtl/>
        </w:rPr>
        <w:t>کارشناسی</w:t>
      </w:r>
    </w:p>
    <w:p w:rsidR="00231748" w:rsidRPr="005D11E8" w:rsidRDefault="00231748" w:rsidP="00231748">
      <w:pPr>
        <w:autoSpaceDE w:val="0"/>
        <w:autoSpaceDN w:val="0"/>
        <w:adjustRightInd w:val="0"/>
        <w:jc w:val="both"/>
        <w:rPr>
          <w:rFonts w:cs="B Nazanin"/>
          <w:sz w:val="24"/>
          <w:szCs w:val="24"/>
          <w:rtl/>
        </w:rPr>
      </w:pPr>
    </w:p>
    <w:p w:rsidR="00916FD9" w:rsidRPr="005D11E8" w:rsidRDefault="00916FD9" w:rsidP="00EB2778">
      <w:pPr>
        <w:spacing w:after="200" w:line="276" w:lineRule="auto"/>
        <w:rPr>
          <w:rFonts w:ascii="BLotus,Bold" w:eastAsiaTheme="minorHAnsi" w:hAnsiTheme="minorHAnsi" w:cs="B Nazanin"/>
          <w:b/>
          <w:bCs/>
          <w:noProof w:val="0"/>
          <w:sz w:val="24"/>
          <w:szCs w:val="24"/>
          <w:rtl/>
          <w:lang w:bidi="fa-IR"/>
        </w:rPr>
      </w:pPr>
      <w:r w:rsidRPr="005D11E8">
        <w:rPr>
          <w:rFonts w:ascii="BLotus,Bold" w:eastAsiaTheme="minorHAnsi" w:hAnsiTheme="minorHAnsi" w:cs="B Nazanin" w:hint="cs"/>
          <w:b/>
          <w:bCs/>
          <w:noProof w:val="0"/>
          <w:sz w:val="24"/>
          <w:szCs w:val="24"/>
          <w:rtl/>
          <w:lang w:bidi="fa-IR"/>
        </w:rPr>
        <w:t>بخش دوم</w:t>
      </w:r>
    </w:p>
    <w:p w:rsidR="00FA1900" w:rsidRPr="005D11E8" w:rsidRDefault="00916FD9" w:rsidP="00231748">
      <w:pPr>
        <w:autoSpaceDE w:val="0"/>
        <w:autoSpaceDN w:val="0"/>
        <w:adjustRightInd w:val="0"/>
        <w:jc w:val="both"/>
        <w:rPr>
          <w:rFonts w:ascii="BLotus,Bold" w:eastAsiaTheme="minorHAnsi" w:hAnsiTheme="minorHAnsi" w:cs="B Nazanin"/>
          <w:b/>
          <w:bCs/>
          <w:noProof w:val="0"/>
          <w:sz w:val="24"/>
          <w:szCs w:val="24"/>
          <w:rtl/>
          <w:lang w:bidi="fa-IR"/>
        </w:rPr>
      </w:pPr>
      <w:r w:rsidRPr="005D11E8">
        <w:rPr>
          <w:rFonts w:ascii="BLotus,Bold" w:eastAsiaTheme="minorHAnsi" w:hAnsiTheme="minorHAnsi" w:cs="B Nazanin" w:hint="cs"/>
          <w:b/>
          <w:bCs/>
          <w:noProof w:val="0"/>
          <w:sz w:val="24"/>
          <w:szCs w:val="24"/>
          <w:rtl/>
          <w:lang w:bidi="fa-IR"/>
        </w:rPr>
        <w:t xml:space="preserve">اهداف کلی درس: </w:t>
      </w:r>
    </w:p>
    <w:p w:rsidR="00C606B4" w:rsidRPr="00C606B4" w:rsidRDefault="00916FD9" w:rsidP="00C606B4">
      <w:pPr>
        <w:autoSpaceDE w:val="0"/>
        <w:autoSpaceDN w:val="0"/>
        <w:adjustRightInd w:val="0"/>
        <w:jc w:val="both"/>
        <w:rPr>
          <w:rFonts w:asciiTheme="minorHAnsi" w:eastAsiaTheme="minorHAnsi" w:hAnsiTheme="minorHAnsi" w:cs="B Nazanin"/>
          <w:noProof w:val="0"/>
          <w:sz w:val="24"/>
          <w:szCs w:val="24"/>
          <w:rtl/>
          <w:lang w:bidi="fa-IR"/>
        </w:rPr>
      </w:pPr>
      <w:r w:rsidRPr="005D11E8">
        <w:rPr>
          <w:rFonts w:ascii="BLotus,Bold" w:eastAsiaTheme="minorHAnsi" w:hAnsiTheme="minorHAnsi" w:cs="B Nazanin" w:hint="cs"/>
          <w:noProof w:val="0"/>
          <w:sz w:val="24"/>
          <w:szCs w:val="24"/>
          <w:rtl/>
          <w:lang w:bidi="fa-IR"/>
        </w:rPr>
        <w:t xml:space="preserve">دانشجو باید در پایان نیمسال با: </w:t>
      </w:r>
      <w:r w:rsidR="00C606B4">
        <w:rPr>
          <w:rFonts w:ascii="BLotus,Bold" w:eastAsiaTheme="minorHAnsi" w:hAnsiTheme="minorHAnsi" w:cs="B Nazanin" w:hint="cs"/>
          <w:noProof w:val="0"/>
          <w:sz w:val="24"/>
          <w:szCs w:val="24"/>
          <w:rtl/>
          <w:lang w:bidi="fa-IR"/>
        </w:rPr>
        <w:t xml:space="preserve">نحوه اداره بیمار بعد از عمل جراحی، مراقبتهای آنها بر اساس اهمیت، نحوه بکار گیری وسایل و تجهیزات </w:t>
      </w:r>
      <w:r w:rsidR="00C606B4" w:rsidRPr="00C606B4">
        <w:rPr>
          <w:rFonts w:asciiTheme="majorBidi" w:eastAsiaTheme="minorHAnsi" w:hAnsiTheme="majorBidi" w:cstheme="majorBidi"/>
          <w:noProof w:val="0"/>
          <w:sz w:val="24"/>
          <w:szCs w:val="24"/>
          <w:lang w:bidi="fa-IR"/>
        </w:rPr>
        <w:t>PACU</w:t>
      </w:r>
      <w:r w:rsidR="00C606B4" w:rsidRPr="00C606B4">
        <w:rPr>
          <w:rFonts w:asciiTheme="majorBidi" w:eastAsiaTheme="minorHAnsi" w:hAnsiTheme="majorBidi" w:cs="B Nazanin"/>
          <w:noProof w:val="0"/>
          <w:sz w:val="24"/>
          <w:szCs w:val="24"/>
          <w:rtl/>
          <w:lang w:bidi="fa-IR"/>
        </w:rPr>
        <w:t>،</w:t>
      </w:r>
      <w:r w:rsidR="00C606B4">
        <w:rPr>
          <w:rFonts w:asciiTheme="minorHAnsi" w:eastAsiaTheme="minorHAnsi" w:hAnsiTheme="minorHAnsi" w:cs="B Nazanin" w:hint="cs"/>
          <w:noProof w:val="0"/>
          <w:sz w:val="24"/>
          <w:szCs w:val="24"/>
          <w:rtl/>
          <w:lang w:bidi="fa-IR"/>
        </w:rPr>
        <w:t xml:space="preserve"> عوارض ناشی از بیهوشی های جنرال و موضعی، نحوه پیشگیری از عوارض یا نحوه درمان و مقابله با آنها را بکار گیرد. </w:t>
      </w:r>
    </w:p>
    <w:p w:rsidR="00FA1900" w:rsidRDefault="00FA1900" w:rsidP="00C606B4">
      <w:pPr>
        <w:autoSpaceDE w:val="0"/>
        <w:autoSpaceDN w:val="0"/>
        <w:adjustRightInd w:val="0"/>
        <w:jc w:val="both"/>
        <w:rPr>
          <w:rFonts w:ascii="BLotus,Bold" w:eastAsiaTheme="minorHAnsi" w:hAnsiTheme="minorHAnsi" w:cs="B Nazanin"/>
          <w:b/>
          <w:bCs/>
          <w:noProof w:val="0"/>
          <w:sz w:val="24"/>
          <w:szCs w:val="24"/>
          <w:lang w:bidi="fa-IR"/>
        </w:rPr>
      </w:pPr>
      <w:r w:rsidRPr="005D11E8">
        <w:rPr>
          <w:rFonts w:ascii="BLotus,Bold" w:eastAsiaTheme="minorHAnsi" w:hAnsiTheme="minorHAnsi" w:cs="B Nazanin" w:hint="cs"/>
          <w:b/>
          <w:bCs/>
          <w:noProof w:val="0"/>
          <w:sz w:val="24"/>
          <w:szCs w:val="24"/>
          <w:rtl/>
          <w:lang w:bidi="fa-IR"/>
        </w:rPr>
        <w:t>برنامه زمانبندی درس</w:t>
      </w:r>
    </w:p>
    <w:tbl>
      <w:tblPr>
        <w:bidiVisual/>
        <w:tblW w:w="9555" w:type="dxa"/>
        <w:jc w:val="center"/>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
        <w:gridCol w:w="2738"/>
        <w:gridCol w:w="5953"/>
      </w:tblGrid>
      <w:tr w:rsidR="00D04CDF" w:rsidRPr="005D11E8" w:rsidTr="00900164">
        <w:trPr>
          <w:trHeight w:val="747"/>
          <w:jc w:val="center"/>
        </w:trPr>
        <w:tc>
          <w:tcPr>
            <w:tcW w:w="864" w:type="dxa"/>
            <w:vAlign w:val="center"/>
          </w:tcPr>
          <w:p w:rsidR="00D04CDF" w:rsidRPr="005D11E8" w:rsidRDefault="00D04CDF" w:rsidP="00900164">
            <w:pPr>
              <w:pStyle w:val="Heading4"/>
              <w:jc w:val="center"/>
              <w:rPr>
                <w:rFonts w:cs="B Nazanin"/>
                <w:color w:val="auto"/>
                <w:sz w:val="24"/>
                <w:szCs w:val="24"/>
                <w:rtl/>
              </w:rPr>
            </w:pPr>
            <w:bookmarkStart w:id="2" w:name="OLE_LINK11"/>
            <w:bookmarkStart w:id="3" w:name="OLE_LINK12"/>
            <w:r w:rsidRPr="005D11E8">
              <w:rPr>
                <w:rFonts w:cs="B Nazanin" w:hint="cs"/>
                <w:color w:val="auto"/>
                <w:sz w:val="24"/>
                <w:szCs w:val="24"/>
                <w:rtl/>
              </w:rPr>
              <w:lastRenderedPageBreak/>
              <w:t>جلسه</w:t>
            </w:r>
          </w:p>
        </w:tc>
        <w:tc>
          <w:tcPr>
            <w:tcW w:w="2738" w:type="dxa"/>
            <w:vAlign w:val="center"/>
          </w:tcPr>
          <w:p w:rsidR="00D04CDF" w:rsidRPr="005D11E8" w:rsidRDefault="00D04CDF" w:rsidP="00900164">
            <w:pPr>
              <w:jc w:val="center"/>
              <w:rPr>
                <w:rFonts w:cs="B Nazanin"/>
                <w:b/>
                <w:bCs/>
                <w:sz w:val="24"/>
                <w:szCs w:val="24"/>
                <w:rtl/>
              </w:rPr>
            </w:pPr>
            <w:r w:rsidRPr="005D11E8">
              <w:rPr>
                <w:rFonts w:cs="B Nazanin"/>
                <w:b/>
                <w:bCs/>
                <w:sz w:val="24"/>
                <w:szCs w:val="24"/>
                <w:rtl/>
              </w:rPr>
              <w:t xml:space="preserve">عنوان </w:t>
            </w:r>
            <w:r w:rsidRPr="005D11E8">
              <w:rPr>
                <w:rFonts w:cs="B Nazanin" w:hint="cs"/>
                <w:b/>
                <w:bCs/>
                <w:sz w:val="24"/>
                <w:szCs w:val="24"/>
                <w:rtl/>
              </w:rPr>
              <w:t>درس</w:t>
            </w:r>
          </w:p>
        </w:tc>
        <w:tc>
          <w:tcPr>
            <w:tcW w:w="5953" w:type="dxa"/>
            <w:vAlign w:val="center"/>
          </w:tcPr>
          <w:p w:rsidR="00D04CDF" w:rsidRPr="005D11E8" w:rsidRDefault="00D04CDF" w:rsidP="00900164">
            <w:pPr>
              <w:jc w:val="center"/>
              <w:rPr>
                <w:rFonts w:cs="B Nazanin"/>
                <w:b/>
                <w:bCs/>
                <w:sz w:val="24"/>
                <w:szCs w:val="24"/>
                <w:rtl/>
              </w:rPr>
            </w:pPr>
            <w:r w:rsidRPr="005D11E8">
              <w:rPr>
                <w:rFonts w:cs="B Nazanin"/>
                <w:b/>
                <w:bCs/>
                <w:sz w:val="24"/>
                <w:szCs w:val="24"/>
                <w:rtl/>
              </w:rPr>
              <w:t>اهداف كلي جلسه</w:t>
            </w:r>
          </w:p>
        </w:tc>
      </w:tr>
      <w:tr w:rsidR="00D04CDF" w:rsidRPr="005D11E8" w:rsidTr="00900164">
        <w:trPr>
          <w:trHeight w:val="747"/>
          <w:jc w:val="center"/>
        </w:trPr>
        <w:tc>
          <w:tcPr>
            <w:tcW w:w="864" w:type="dxa"/>
            <w:vAlign w:val="center"/>
          </w:tcPr>
          <w:p w:rsidR="00D04CDF" w:rsidRPr="005D11E8" w:rsidRDefault="00D04CDF" w:rsidP="00900164">
            <w:pPr>
              <w:pStyle w:val="Heading4"/>
              <w:jc w:val="center"/>
              <w:rPr>
                <w:rFonts w:cs="B Nazanin"/>
                <w:color w:val="auto"/>
                <w:sz w:val="24"/>
                <w:szCs w:val="24"/>
                <w:rtl/>
              </w:rPr>
            </w:pPr>
            <w:r w:rsidRPr="005D11E8">
              <w:rPr>
                <w:rFonts w:cs="B Nazanin" w:hint="cs"/>
                <w:color w:val="auto"/>
                <w:sz w:val="24"/>
                <w:szCs w:val="24"/>
                <w:rtl/>
              </w:rPr>
              <w:t>1</w:t>
            </w:r>
          </w:p>
        </w:tc>
        <w:tc>
          <w:tcPr>
            <w:tcW w:w="2738" w:type="dxa"/>
            <w:vAlign w:val="center"/>
          </w:tcPr>
          <w:p w:rsidR="00D04CDF" w:rsidRPr="005D11E8" w:rsidRDefault="00D04CDF" w:rsidP="00900164">
            <w:pPr>
              <w:jc w:val="center"/>
              <w:rPr>
                <w:rFonts w:ascii="Calibri" w:hAnsi="Calibri" w:cs="B Nazanin"/>
                <w:b/>
                <w:bCs/>
                <w:sz w:val="24"/>
                <w:szCs w:val="24"/>
              </w:rPr>
            </w:pPr>
            <w:r>
              <w:rPr>
                <w:rFonts w:ascii="B Nazanin" w:cs="B Nazanin" w:hint="cs"/>
                <w:noProof w:val="0"/>
                <w:sz w:val="24"/>
                <w:szCs w:val="24"/>
                <w:rtl/>
              </w:rPr>
              <w:t>آشنایی با بخش ریکاوری</w:t>
            </w:r>
          </w:p>
        </w:tc>
        <w:tc>
          <w:tcPr>
            <w:tcW w:w="5953" w:type="dxa"/>
            <w:vAlign w:val="center"/>
          </w:tcPr>
          <w:p w:rsidR="00D04CDF" w:rsidRPr="005D11E8" w:rsidRDefault="00D04CDF" w:rsidP="00900164">
            <w:pPr>
              <w:jc w:val="both"/>
              <w:rPr>
                <w:rFonts w:cs="B Nazanin"/>
                <w:sz w:val="24"/>
                <w:szCs w:val="24"/>
                <w:rtl/>
              </w:rPr>
            </w:pPr>
            <w:r w:rsidRPr="005D11E8">
              <w:rPr>
                <w:rFonts w:ascii="BLotus" w:eastAsiaTheme="minorHAnsi" w:hAnsiTheme="minorHAnsi" w:cs="B Nazanin" w:hint="cs"/>
                <w:noProof w:val="0"/>
                <w:sz w:val="24"/>
                <w:szCs w:val="24"/>
                <w:rtl/>
                <w:lang w:bidi="fa-IR"/>
              </w:rPr>
              <w:t xml:space="preserve">آشنایی دانشجویان با </w:t>
            </w:r>
            <w:r>
              <w:rPr>
                <w:rFonts w:ascii="BLotus" w:eastAsiaTheme="minorHAnsi" w:hAnsiTheme="minorHAnsi" w:cs="B Nazanin" w:hint="cs"/>
                <w:noProof w:val="0"/>
                <w:sz w:val="24"/>
                <w:szCs w:val="24"/>
                <w:rtl/>
                <w:lang w:bidi="fa-IR"/>
              </w:rPr>
              <w:t>تاریخچه ریکاوری، محیط</w:t>
            </w:r>
            <w:r w:rsidRPr="005D11E8">
              <w:rPr>
                <w:rFonts w:cs="B Nazanin" w:hint="cs"/>
                <w:sz w:val="24"/>
                <w:szCs w:val="24"/>
                <w:rtl/>
              </w:rPr>
              <w:t xml:space="preserve"> </w:t>
            </w:r>
            <w:r>
              <w:rPr>
                <w:rFonts w:cs="B Nazanin" w:hint="cs"/>
                <w:sz w:val="24"/>
                <w:szCs w:val="24"/>
                <w:rtl/>
              </w:rPr>
              <w:t>بخش، خصوصیات کارکنان واحد ریکاوری و استانداردهای بخش ریکاوری</w:t>
            </w:r>
          </w:p>
        </w:tc>
      </w:tr>
      <w:tr w:rsidR="00D04CDF" w:rsidRPr="005D11E8" w:rsidTr="00900164">
        <w:trPr>
          <w:trHeight w:val="747"/>
          <w:jc w:val="center"/>
        </w:trPr>
        <w:tc>
          <w:tcPr>
            <w:tcW w:w="864" w:type="dxa"/>
            <w:vAlign w:val="center"/>
          </w:tcPr>
          <w:p w:rsidR="00D04CDF" w:rsidRPr="005D11E8" w:rsidRDefault="00D04CDF" w:rsidP="00900164">
            <w:pPr>
              <w:pStyle w:val="Heading4"/>
              <w:jc w:val="center"/>
              <w:rPr>
                <w:rFonts w:cs="B Nazanin"/>
                <w:color w:val="auto"/>
                <w:sz w:val="24"/>
                <w:szCs w:val="24"/>
                <w:rtl/>
              </w:rPr>
            </w:pPr>
            <w:r w:rsidRPr="005D11E8">
              <w:rPr>
                <w:rFonts w:cs="B Nazanin" w:hint="cs"/>
                <w:color w:val="auto"/>
                <w:sz w:val="24"/>
                <w:szCs w:val="24"/>
                <w:rtl/>
              </w:rPr>
              <w:t>2</w:t>
            </w:r>
          </w:p>
        </w:tc>
        <w:tc>
          <w:tcPr>
            <w:tcW w:w="2738" w:type="dxa"/>
            <w:vAlign w:val="center"/>
          </w:tcPr>
          <w:p w:rsidR="00D04CDF" w:rsidRPr="005D11E8" w:rsidRDefault="00D04CDF" w:rsidP="00900164">
            <w:pPr>
              <w:jc w:val="center"/>
              <w:rPr>
                <w:rFonts w:cs="B Nazanin"/>
                <w:sz w:val="24"/>
                <w:szCs w:val="24"/>
                <w:rtl/>
              </w:rPr>
            </w:pPr>
            <w:r>
              <w:rPr>
                <w:rFonts w:cs="B Nazanin" w:hint="cs"/>
                <w:sz w:val="24"/>
                <w:szCs w:val="24"/>
                <w:rtl/>
                <w:lang w:bidi="fa-IR"/>
              </w:rPr>
              <w:t xml:space="preserve">وسایل و تجهیزات </w:t>
            </w:r>
            <w:r>
              <w:rPr>
                <w:rFonts w:cs="B Nazanin"/>
                <w:sz w:val="24"/>
                <w:szCs w:val="24"/>
                <w:lang w:bidi="fa-IR"/>
              </w:rPr>
              <w:t>PACU</w:t>
            </w:r>
          </w:p>
        </w:tc>
        <w:tc>
          <w:tcPr>
            <w:tcW w:w="5953" w:type="dxa"/>
            <w:vAlign w:val="center"/>
          </w:tcPr>
          <w:p w:rsidR="00D04CDF" w:rsidRPr="005D11E8" w:rsidRDefault="00D04CDF" w:rsidP="00900164">
            <w:pPr>
              <w:jc w:val="both"/>
              <w:rPr>
                <w:rFonts w:cs="B Nazanin"/>
                <w:sz w:val="24"/>
                <w:szCs w:val="24"/>
                <w:rtl/>
              </w:rPr>
            </w:pPr>
            <w:r w:rsidRPr="005D11E8">
              <w:rPr>
                <w:rFonts w:ascii="BLotus" w:eastAsiaTheme="minorHAnsi" w:hAnsiTheme="minorHAnsi" w:cs="B Nazanin" w:hint="cs"/>
                <w:noProof w:val="0"/>
                <w:sz w:val="24"/>
                <w:szCs w:val="24"/>
                <w:rtl/>
                <w:lang w:bidi="fa-IR"/>
              </w:rPr>
              <w:t xml:space="preserve">آشنایی دانشجویان با </w:t>
            </w:r>
            <w:r>
              <w:rPr>
                <w:rFonts w:cs="B Nazanin" w:hint="cs"/>
                <w:sz w:val="24"/>
                <w:szCs w:val="24"/>
                <w:rtl/>
                <w:lang w:bidi="fa-IR"/>
              </w:rPr>
              <w:t>تجهیزات، وسایل و داروهای موجود در بخش ریکاوری</w:t>
            </w:r>
          </w:p>
        </w:tc>
      </w:tr>
      <w:tr w:rsidR="00D04CDF" w:rsidRPr="005D11E8" w:rsidTr="00900164">
        <w:trPr>
          <w:trHeight w:val="747"/>
          <w:jc w:val="center"/>
        </w:trPr>
        <w:tc>
          <w:tcPr>
            <w:tcW w:w="864" w:type="dxa"/>
            <w:vAlign w:val="center"/>
          </w:tcPr>
          <w:p w:rsidR="00D04CDF" w:rsidRPr="005D11E8" w:rsidRDefault="00D04CDF" w:rsidP="00900164">
            <w:pPr>
              <w:pStyle w:val="Heading4"/>
              <w:jc w:val="center"/>
              <w:rPr>
                <w:rFonts w:cs="B Nazanin"/>
                <w:color w:val="auto"/>
                <w:sz w:val="24"/>
                <w:szCs w:val="24"/>
                <w:rtl/>
              </w:rPr>
            </w:pPr>
            <w:r>
              <w:rPr>
                <w:rFonts w:cs="B Nazanin" w:hint="cs"/>
                <w:color w:val="auto"/>
                <w:sz w:val="24"/>
                <w:szCs w:val="24"/>
                <w:rtl/>
              </w:rPr>
              <w:t>3</w:t>
            </w:r>
          </w:p>
        </w:tc>
        <w:tc>
          <w:tcPr>
            <w:tcW w:w="2738" w:type="dxa"/>
            <w:vAlign w:val="center"/>
          </w:tcPr>
          <w:p w:rsidR="00D04CDF" w:rsidRDefault="00D04CDF" w:rsidP="00900164">
            <w:pPr>
              <w:jc w:val="center"/>
              <w:rPr>
                <w:rFonts w:cs="B Nazanin"/>
                <w:sz w:val="24"/>
                <w:szCs w:val="24"/>
                <w:rtl/>
                <w:lang w:bidi="fa-IR"/>
              </w:rPr>
            </w:pPr>
            <w:r>
              <w:rPr>
                <w:rFonts w:cs="B Nazanin" w:hint="cs"/>
                <w:sz w:val="24"/>
                <w:szCs w:val="24"/>
                <w:rtl/>
                <w:lang w:bidi="fa-IR"/>
              </w:rPr>
              <w:t>مراقبتهای عمومی در ریکاوری</w:t>
            </w:r>
          </w:p>
        </w:tc>
        <w:tc>
          <w:tcPr>
            <w:tcW w:w="5953" w:type="dxa"/>
            <w:vAlign w:val="center"/>
          </w:tcPr>
          <w:p w:rsidR="00D04CDF" w:rsidRPr="005D11E8" w:rsidRDefault="00D04CDF" w:rsidP="00900164">
            <w:pPr>
              <w:jc w:val="both"/>
              <w:rPr>
                <w:rFonts w:ascii="BLotus" w:eastAsiaTheme="minorHAnsi" w:hAnsiTheme="minorHAnsi" w:cs="B Nazanin"/>
                <w:noProof w:val="0"/>
                <w:sz w:val="24"/>
                <w:szCs w:val="24"/>
                <w:rtl/>
                <w:lang w:bidi="fa-IR"/>
              </w:rPr>
            </w:pPr>
            <w:r>
              <w:rPr>
                <w:rFonts w:ascii="BLotus" w:eastAsiaTheme="minorHAnsi" w:hAnsiTheme="minorHAnsi" w:cs="B Nazanin" w:hint="cs"/>
                <w:noProof w:val="0"/>
                <w:sz w:val="24"/>
                <w:szCs w:val="24"/>
                <w:rtl/>
                <w:lang w:bidi="fa-IR"/>
              </w:rPr>
              <w:t>آشنایی دانشجویان با مراقبتهای عمومی بلافاصله پس از عمل، انواع پوزیشن های بیمار در بخش ریکاوری، روش های باز نگه داشتن راه هوایی، روش های بررسی سطح هوشیاری بیمار در ریکاوری</w:t>
            </w:r>
          </w:p>
        </w:tc>
      </w:tr>
      <w:tr w:rsidR="00D04CDF" w:rsidRPr="005D11E8" w:rsidTr="00900164">
        <w:trPr>
          <w:trHeight w:val="747"/>
          <w:jc w:val="center"/>
        </w:trPr>
        <w:tc>
          <w:tcPr>
            <w:tcW w:w="864" w:type="dxa"/>
            <w:vAlign w:val="center"/>
          </w:tcPr>
          <w:p w:rsidR="00D04CDF" w:rsidRPr="005D11E8" w:rsidRDefault="00D04CDF" w:rsidP="00900164">
            <w:pPr>
              <w:pStyle w:val="Heading4"/>
              <w:jc w:val="center"/>
              <w:rPr>
                <w:rFonts w:cs="B Nazanin"/>
                <w:color w:val="auto"/>
                <w:sz w:val="24"/>
                <w:szCs w:val="24"/>
                <w:rtl/>
              </w:rPr>
            </w:pPr>
            <w:r>
              <w:rPr>
                <w:rFonts w:cs="B Nazanin" w:hint="cs"/>
                <w:color w:val="auto"/>
                <w:sz w:val="24"/>
                <w:szCs w:val="24"/>
                <w:rtl/>
              </w:rPr>
              <w:t>4</w:t>
            </w:r>
          </w:p>
        </w:tc>
        <w:tc>
          <w:tcPr>
            <w:tcW w:w="2738" w:type="dxa"/>
            <w:vAlign w:val="center"/>
          </w:tcPr>
          <w:p w:rsidR="00D04CDF" w:rsidRPr="005D11E8" w:rsidRDefault="00D04CDF" w:rsidP="00900164">
            <w:pPr>
              <w:jc w:val="center"/>
              <w:rPr>
                <w:rFonts w:cs="B Nazanin"/>
                <w:sz w:val="24"/>
                <w:szCs w:val="24"/>
                <w:rtl/>
              </w:rPr>
            </w:pPr>
            <w:r>
              <w:rPr>
                <w:rFonts w:cs="B Nazanin" w:hint="cs"/>
                <w:sz w:val="24"/>
                <w:szCs w:val="24"/>
                <w:rtl/>
                <w:lang w:bidi="fa-IR"/>
              </w:rPr>
              <w:t>اکسیژن تراپی</w:t>
            </w:r>
          </w:p>
        </w:tc>
        <w:tc>
          <w:tcPr>
            <w:tcW w:w="5953" w:type="dxa"/>
            <w:vAlign w:val="center"/>
          </w:tcPr>
          <w:p w:rsidR="00D04CDF" w:rsidRPr="005D11E8" w:rsidRDefault="00D04CDF" w:rsidP="00900164">
            <w:pPr>
              <w:jc w:val="both"/>
              <w:rPr>
                <w:rFonts w:cs="B Nazanin"/>
                <w:sz w:val="24"/>
                <w:szCs w:val="24"/>
                <w:rtl/>
              </w:rPr>
            </w:pPr>
            <w:r w:rsidRPr="005D11E8">
              <w:rPr>
                <w:rFonts w:ascii="BLotus" w:eastAsiaTheme="minorHAnsi" w:hAnsiTheme="minorHAnsi" w:cs="B Nazanin" w:hint="cs"/>
                <w:noProof w:val="0"/>
                <w:sz w:val="24"/>
                <w:szCs w:val="24"/>
                <w:rtl/>
                <w:lang w:bidi="fa-IR"/>
              </w:rPr>
              <w:t xml:space="preserve">آشنایی دانشجویان با </w:t>
            </w:r>
            <w:r>
              <w:rPr>
                <w:rFonts w:ascii="BLotus" w:eastAsiaTheme="minorHAnsi" w:hAnsiTheme="minorHAnsi" w:cs="B Nazanin" w:hint="cs"/>
                <w:noProof w:val="0"/>
                <w:sz w:val="24"/>
                <w:szCs w:val="24"/>
                <w:rtl/>
                <w:lang w:bidi="fa-IR"/>
              </w:rPr>
              <w:t xml:space="preserve">اصول مکانیکی تهویه، ، انواع هایپوکسی، اهداف اکسیژن درمانی، تجهیزات و سیستم های با جریان کم و زیاد اکسیژن، عوارض اکسیژن درمانی </w:t>
            </w:r>
          </w:p>
        </w:tc>
      </w:tr>
      <w:tr w:rsidR="00D04CDF" w:rsidRPr="005D11E8" w:rsidTr="00900164">
        <w:trPr>
          <w:trHeight w:val="747"/>
          <w:jc w:val="center"/>
        </w:trPr>
        <w:tc>
          <w:tcPr>
            <w:tcW w:w="864" w:type="dxa"/>
            <w:vAlign w:val="center"/>
          </w:tcPr>
          <w:p w:rsidR="00D04CDF" w:rsidRPr="005D11E8" w:rsidRDefault="00D04CDF" w:rsidP="00900164">
            <w:pPr>
              <w:pStyle w:val="Heading4"/>
              <w:jc w:val="center"/>
              <w:rPr>
                <w:rFonts w:cs="B Nazanin"/>
                <w:color w:val="auto"/>
                <w:sz w:val="24"/>
                <w:szCs w:val="24"/>
                <w:rtl/>
              </w:rPr>
            </w:pPr>
            <w:r>
              <w:rPr>
                <w:rFonts w:cs="B Nazanin" w:hint="cs"/>
                <w:color w:val="auto"/>
                <w:sz w:val="24"/>
                <w:szCs w:val="24"/>
                <w:rtl/>
              </w:rPr>
              <w:t>5</w:t>
            </w:r>
          </w:p>
        </w:tc>
        <w:tc>
          <w:tcPr>
            <w:tcW w:w="2738" w:type="dxa"/>
            <w:vAlign w:val="center"/>
          </w:tcPr>
          <w:p w:rsidR="00D04CDF" w:rsidRPr="005D11E8" w:rsidRDefault="00D04CDF" w:rsidP="00900164">
            <w:pPr>
              <w:jc w:val="center"/>
              <w:rPr>
                <w:rFonts w:cs="B Nazanin"/>
                <w:sz w:val="24"/>
                <w:szCs w:val="24"/>
                <w:rtl/>
                <w:lang w:bidi="fa-IR"/>
              </w:rPr>
            </w:pPr>
            <w:r>
              <w:rPr>
                <w:rFonts w:cs="B Nazanin" w:hint="cs"/>
                <w:sz w:val="24"/>
                <w:szCs w:val="24"/>
                <w:rtl/>
                <w:lang w:bidi="fa-IR"/>
              </w:rPr>
              <w:t>تعادل اسید و باز و آزمون گازهای خون شریانی</w:t>
            </w:r>
          </w:p>
        </w:tc>
        <w:tc>
          <w:tcPr>
            <w:tcW w:w="5953" w:type="dxa"/>
            <w:vAlign w:val="center"/>
          </w:tcPr>
          <w:p w:rsidR="00D04CDF" w:rsidRPr="00EA2654" w:rsidRDefault="00D04CDF" w:rsidP="00900164">
            <w:pPr>
              <w:pStyle w:val="Heading1"/>
              <w:jc w:val="both"/>
              <w:rPr>
                <w:rFonts w:asciiTheme="minorHAnsi" w:hAnsiTheme="minorHAnsi" w:cs="B Nazanin"/>
                <w:sz w:val="24"/>
                <w:szCs w:val="24"/>
              </w:rPr>
            </w:pPr>
            <w:r>
              <w:rPr>
                <w:rFonts w:ascii="BLotus" w:eastAsiaTheme="minorHAnsi" w:hAnsiTheme="minorHAnsi" w:cs="B Nazanin" w:hint="cs"/>
                <w:noProof w:val="0"/>
                <w:sz w:val="24"/>
                <w:szCs w:val="24"/>
                <w:rtl/>
                <w:lang w:bidi="fa-IR"/>
              </w:rPr>
              <w:t xml:space="preserve">آشنایی دانشجویان با سیستم های تعادل اسید و باز، اسیدمی و آلکالمی، پارامترهای اصلی در </w:t>
            </w:r>
            <w:r w:rsidRPr="00EA2654">
              <w:rPr>
                <w:rFonts w:asciiTheme="majorBidi" w:eastAsiaTheme="minorHAnsi" w:hAnsiTheme="majorBidi" w:cstheme="majorBidi"/>
                <w:noProof w:val="0"/>
                <w:sz w:val="24"/>
                <w:szCs w:val="24"/>
                <w:lang w:bidi="fa-IR"/>
              </w:rPr>
              <w:t>ABG</w:t>
            </w:r>
            <w:r>
              <w:rPr>
                <w:rFonts w:asciiTheme="minorHAnsi" w:eastAsiaTheme="minorHAnsi" w:hAnsiTheme="minorHAnsi" w:cs="B Nazanin" w:hint="cs"/>
                <w:noProof w:val="0"/>
                <w:sz w:val="24"/>
                <w:szCs w:val="24"/>
                <w:rtl/>
                <w:lang w:bidi="fa-IR"/>
              </w:rPr>
              <w:t xml:space="preserve">، تفسیر برگه </w:t>
            </w:r>
            <w:r w:rsidRPr="00EA2654">
              <w:rPr>
                <w:rFonts w:asciiTheme="majorBidi" w:eastAsiaTheme="minorHAnsi" w:hAnsiTheme="majorBidi" w:cstheme="majorBidi"/>
                <w:noProof w:val="0"/>
                <w:sz w:val="24"/>
                <w:szCs w:val="24"/>
                <w:lang w:bidi="fa-IR"/>
              </w:rPr>
              <w:t>ABG</w:t>
            </w:r>
          </w:p>
        </w:tc>
      </w:tr>
      <w:tr w:rsidR="00D04CDF" w:rsidRPr="005D11E8" w:rsidTr="00900164">
        <w:trPr>
          <w:trHeight w:val="747"/>
          <w:jc w:val="center"/>
        </w:trPr>
        <w:tc>
          <w:tcPr>
            <w:tcW w:w="864" w:type="dxa"/>
            <w:vAlign w:val="center"/>
          </w:tcPr>
          <w:p w:rsidR="00D04CDF" w:rsidRPr="005D11E8" w:rsidRDefault="00D04CDF" w:rsidP="00900164">
            <w:pPr>
              <w:pStyle w:val="Heading4"/>
              <w:jc w:val="center"/>
              <w:rPr>
                <w:rFonts w:cs="B Nazanin"/>
                <w:color w:val="auto"/>
                <w:sz w:val="24"/>
                <w:szCs w:val="24"/>
                <w:rtl/>
              </w:rPr>
            </w:pPr>
            <w:r>
              <w:rPr>
                <w:rFonts w:cs="B Nazanin" w:hint="cs"/>
                <w:color w:val="auto"/>
                <w:sz w:val="24"/>
                <w:szCs w:val="24"/>
                <w:rtl/>
              </w:rPr>
              <w:t>6</w:t>
            </w:r>
          </w:p>
        </w:tc>
        <w:tc>
          <w:tcPr>
            <w:tcW w:w="2738" w:type="dxa"/>
            <w:vAlign w:val="center"/>
          </w:tcPr>
          <w:p w:rsidR="00D04CDF" w:rsidRPr="005D11E8" w:rsidRDefault="00D04CDF" w:rsidP="00900164">
            <w:pPr>
              <w:jc w:val="center"/>
              <w:rPr>
                <w:rFonts w:cs="B Nazanin"/>
                <w:sz w:val="24"/>
                <w:szCs w:val="24"/>
                <w:rtl/>
                <w:lang w:bidi="fa-IR"/>
              </w:rPr>
            </w:pPr>
            <w:r>
              <w:rPr>
                <w:rFonts w:cs="B Nazanin" w:hint="cs"/>
                <w:sz w:val="24"/>
                <w:szCs w:val="24"/>
                <w:rtl/>
                <w:lang w:bidi="fa-IR"/>
              </w:rPr>
              <w:t>مایع درمانی و کنترل جذب و دفع مایعات</w:t>
            </w:r>
          </w:p>
        </w:tc>
        <w:tc>
          <w:tcPr>
            <w:tcW w:w="5953" w:type="dxa"/>
            <w:vAlign w:val="center"/>
          </w:tcPr>
          <w:p w:rsidR="00D04CDF" w:rsidRPr="005D11E8" w:rsidRDefault="00D04CDF" w:rsidP="00900164">
            <w:pPr>
              <w:pStyle w:val="Heading1"/>
              <w:jc w:val="both"/>
              <w:rPr>
                <w:rFonts w:cs="B Nazanin"/>
                <w:sz w:val="24"/>
                <w:szCs w:val="24"/>
                <w:rtl/>
              </w:rPr>
            </w:pPr>
            <w:r w:rsidRPr="005D11E8">
              <w:rPr>
                <w:rFonts w:ascii="2Nazanin" w:hAnsi="2Nazanin" w:cs="B Nazanin" w:hint="cs"/>
                <w:sz w:val="24"/>
                <w:szCs w:val="24"/>
                <w:rtl/>
              </w:rPr>
              <w:t xml:space="preserve">آشنایی </w:t>
            </w:r>
            <w:r w:rsidRPr="005D11E8">
              <w:rPr>
                <w:rFonts w:ascii="2Nazanin" w:hAnsi="2Nazanin" w:cs="B Nazanin"/>
                <w:sz w:val="24"/>
                <w:szCs w:val="24"/>
                <w:rtl/>
              </w:rPr>
              <w:t>فراگیران</w:t>
            </w:r>
            <w:r w:rsidRPr="005D11E8">
              <w:rPr>
                <w:rFonts w:ascii="2Nazanin" w:hAnsi="2Nazanin" w:cs="B Nazanin"/>
                <w:sz w:val="24"/>
                <w:szCs w:val="24"/>
              </w:rPr>
              <w:t xml:space="preserve"> </w:t>
            </w:r>
            <w:r w:rsidRPr="005D11E8">
              <w:rPr>
                <w:rFonts w:ascii="2Nazanin" w:hAnsi="2Nazanin" w:cs="B Nazanin" w:hint="cs"/>
                <w:sz w:val="24"/>
                <w:szCs w:val="24"/>
                <w:rtl/>
              </w:rPr>
              <w:t xml:space="preserve"> با </w:t>
            </w:r>
            <w:r>
              <w:rPr>
                <w:rFonts w:ascii="2Nazanin" w:hAnsi="2Nazanin" w:cs="B Nazanin" w:hint="cs"/>
                <w:sz w:val="24"/>
                <w:szCs w:val="24"/>
                <w:rtl/>
              </w:rPr>
              <w:t>راههای تنظیم مایعات بدن، روشهای جابجایی مایعات در بدن، چگونگی ارزیابی وضغیت مایعات داخل عروقی، انواع محلولهای تزریقی</w:t>
            </w:r>
          </w:p>
        </w:tc>
      </w:tr>
      <w:tr w:rsidR="00D04CDF" w:rsidRPr="005D11E8" w:rsidTr="00900164">
        <w:trPr>
          <w:trHeight w:val="747"/>
          <w:jc w:val="center"/>
        </w:trPr>
        <w:tc>
          <w:tcPr>
            <w:tcW w:w="864" w:type="dxa"/>
            <w:vAlign w:val="center"/>
          </w:tcPr>
          <w:p w:rsidR="00D04CDF" w:rsidRPr="005D11E8" w:rsidRDefault="00D04CDF" w:rsidP="00900164">
            <w:pPr>
              <w:pStyle w:val="Heading4"/>
              <w:jc w:val="center"/>
              <w:rPr>
                <w:rFonts w:cs="B Nazanin"/>
                <w:color w:val="auto"/>
                <w:sz w:val="24"/>
                <w:szCs w:val="24"/>
                <w:rtl/>
              </w:rPr>
            </w:pPr>
            <w:r>
              <w:rPr>
                <w:rFonts w:cs="B Nazanin" w:hint="cs"/>
                <w:color w:val="auto"/>
                <w:sz w:val="24"/>
                <w:szCs w:val="24"/>
                <w:rtl/>
              </w:rPr>
              <w:t>7</w:t>
            </w:r>
          </w:p>
        </w:tc>
        <w:tc>
          <w:tcPr>
            <w:tcW w:w="2738" w:type="dxa"/>
            <w:vAlign w:val="center"/>
          </w:tcPr>
          <w:p w:rsidR="00D04CDF" w:rsidRPr="005D11E8" w:rsidRDefault="00D04CDF" w:rsidP="00900164">
            <w:pPr>
              <w:jc w:val="center"/>
              <w:rPr>
                <w:rFonts w:cs="B Nazanin"/>
                <w:sz w:val="24"/>
                <w:szCs w:val="24"/>
                <w:rtl/>
              </w:rPr>
            </w:pPr>
            <w:r>
              <w:rPr>
                <w:rFonts w:cs="B Nazanin" w:hint="cs"/>
                <w:sz w:val="24"/>
                <w:szCs w:val="24"/>
                <w:rtl/>
              </w:rPr>
              <w:t>اختلالات آب و الکترولیت</w:t>
            </w:r>
          </w:p>
        </w:tc>
        <w:tc>
          <w:tcPr>
            <w:tcW w:w="5953" w:type="dxa"/>
            <w:vAlign w:val="center"/>
          </w:tcPr>
          <w:p w:rsidR="00D04CDF" w:rsidRPr="005D11E8" w:rsidRDefault="00D04CDF" w:rsidP="00900164">
            <w:pPr>
              <w:jc w:val="both"/>
              <w:rPr>
                <w:rFonts w:cs="B Nazanin"/>
                <w:sz w:val="24"/>
                <w:szCs w:val="24"/>
                <w:rtl/>
              </w:rPr>
            </w:pPr>
            <w:r w:rsidRPr="005D11E8">
              <w:rPr>
                <w:rFonts w:ascii="BLotus" w:eastAsiaTheme="minorHAnsi" w:hAnsiTheme="minorHAnsi" w:cs="B Nazanin" w:hint="cs"/>
                <w:noProof w:val="0"/>
                <w:sz w:val="24"/>
                <w:szCs w:val="24"/>
                <w:rtl/>
                <w:lang w:bidi="fa-IR"/>
              </w:rPr>
              <w:t xml:space="preserve">آشنایی دانشجویان با </w:t>
            </w:r>
            <w:r>
              <w:rPr>
                <w:rFonts w:ascii="BLotus" w:eastAsiaTheme="minorHAnsi" w:hAnsiTheme="minorHAnsi" w:cs="B Nazanin" w:hint="cs"/>
                <w:noProof w:val="0"/>
                <w:sz w:val="24"/>
                <w:szCs w:val="24"/>
                <w:rtl/>
                <w:lang w:bidi="fa-IR"/>
              </w:rPr>
              <w:t xml:space="preserve">علایم و درمان هایپر و هایپو ناترمی، هایپر و هایپو کالمی، هایپر و هایپو کلسمی، هایپر و هایپومنیزیمی و هایپر و هایپو فسفاتمی </w:t>
            </w:r>
          </w:p>
        </w:tc>
      </w:tr>
      <w:tr w:rsidR="00D04CDF" w:rsidRPr="005D11E8" w:rsidTr="00900164">
        <w:trPr>
          <w:trHeight w:val="747"/>
          <w:jc w:val="center"/>
        </w:trPr>
        <w:tc>
          <w:tcPr>
            <w:tcW w:w="864" w:type="dxa"/>
            <w:vAlign w:val="center"/>
          </w:tcPr>
          <w:p w:rsidR="00D04CDF" w:rsidRPr="005D11E8" w:rsidRDefault="00D04CDF" w:rsidP="00900164">
            <w:pPr>
              <w:pStyle w:val="Heading4"/>
              <w:jc w:val="center"/>
              <w:rPr>
                <w:rFonts w:cs="B Nazanin"/>
                <w:color w:val="auto"/>
                <w:sz w:val="24"/>
                <w:szCs w:val="24"/>
                <w:rtl/>
              </w:rPr>
            </w:pPr>
            <w:r>
              <w:rPr>
                <w:rFonts w:cs="B Nazanin" w:hint="cs"/>
                <w:color w:val="auto"/>
                <w:sz w:val="24"/>
                <w:szCs w:val="24"/>
                <w:rtl/>
              </w:rPr>
              <w:t>8</w:t>
            </w:r>
          </w:p>
        </w:tc>
        <w:tc>
          <w:tcPr>
            <w:tcW w:w="2738" w:type="dxa"/>
            <w:vAlign w:val="center"/>
          </w:tcPr>
          <w:p w:rsidR="00D04CDF" w:rsidRPr="005D11E8" w:rsidRDefault="00D04CDF" w:rsidP="00900164">
            <w:pPr>
              <w:jc w:val="center"/>
              <w:rPr>
                <w:rFonts w:ascii="Arial" w:hAnsi="Arial" w:cs="B Nazanin"/>
                <w:sz w:val="24"/>
                <w:szCs w:val="24"/>
                <w:rtl/>
              </w:rPr>
            </w:pPr>
            <w:r>
              <w:rPr>
                <w:rFonts w:ascii="Arial" w:hAnsi="Arial" w:cs="B Nazanin" w:hint="cs"/>
                <w:sz w:val="24"/>
                <w:szCs w:val="24"/>
                <w:rtl/>
              </w:rPr>
              <w:t>شوک، خون و فراورده های خونی</w:t>
            </w:r>
          </w:p>
        </w:tc>
        <w:tc>
          <w:tcPr>
            <w:tcW w:w="5953" w:type="dxa"/>
            <w:vAlign w:val="center"/>
          </w:tcPr>
          <w:p w:rsidR="00D04CDF" w:rsidRPr="005D11E8" w:rsidRDefault="00D04CDF" w:rsidP="00900164">
            <w:pPr>
              <w:jc w:val="both"/>
              <w:rPr>
                <w:rFonts w:cs="B Nazanin"/>
                <w:sz w:val="24"/>
                <w:szCs w:val="24"/>
                <w:rtl/>
              </w:rPr>
            </w:pPr>
            <w:r w:rsidRPr="005D11E8">
              <w:rPr>
                <w:rFonts w:ascii="BLotus" w:eastAsiaTheme="minorHAnsi" w:hAnsiTheme="minorHAnsi" w:cs="B Nazanin" w:hint="cs"/>
                <w:noProof w:val="0"/>
                <w:sz w:val="24"/>
                <w:szCs w:val="24"/>
                <w:rtl/>
                <w:lang w:bidi="fa-IR"/>
              </w:rPr>
              <w:t>آشنایی دانشجویان</w:t>
            </w:r>
            <w:r w:rsidRPr="005D11E8">
              <w:rPr>
                <w:rFonts w:ascii="2Nazanin" w:hAnsi="2Nazanin" w:cs="B Nazanin"/>
                <w:sz w:val="24"/>
                <w:szCs w:val="24"/>
              </w:rPr>
              <w:t xml:space="preserve"> </w:t>
            </w:r>
            <w:r w:rsidRPr="005D11E8">
              <w:rPr>
                <w:rFonts w:ascii="2Nazanin" w:hAnsi="2Nazanin" w:cs="B Nazanin" w:hint="cs"/>
                <w:sz w:val="24"/>
                <w:szCs w:val="24"/>
                <w:rtl/>
              </w:rPr>
              <w:t xml:space="preserve">با </w:t>
            </w:r>
            <w:r>
              <w:rPr>
                <w:rFonts w:ascii="BLotus" w:eastAsiaTheme="minorHAnsi" w:hAnsiTheme="minorHAnsi" w:cs="B Nazanin" w:hint="cs"/>
                <w:noProof w:val="0"/>
                <w:sz w:val="24"/>
                <w:szCs w:val="24"/>
                <w:rtl/>
                <w:lang w:bidi="fa-IR"/>
              </w:rPr>
              <w:t>تعریف شوک، پاتوفیزیولوژی، مکانیسم های شوک، انواع شوک و مشخصات خون و فراورده های خونی و عوارض انتقال خون</w:t>
            </w:r>
          </w:p>
        </w:tc>
      </w:tr>
      <w:tr w:rsidR="00D04CDF" w:rsidRPr="005D11E8" w:rsidTr="00F019D9">
        <w:trPr>
          <w:trHeight w:val="464"/>
          <w:jc w:val="center"/>
        </w:trPr>
        <w:tc>
          <w:tcPr>
            <w:tcW w:w="864" w:type="dxa"/>
            <w:vAlign w:val="center"/>
          </w:tcPr>
          <w:p w:rsidR="00D04CDF" w:rsidRPr="005D11E8" w:rsidRDefault="00D04CDF" w:rsidP="00900164">
            <w:pPr>
              <w:pStyle w:val="Heading4"/>
              <w:jc w:val="center"/>
              <w:rPr>
                <w:rFonts w:cs="B Nazanin"/>
                <w:color w:val="auto"/>
                <w:sz w:val="24"/>
                <w:szCs w:val="24"/>
                <w:rtl/>
              </w:rPr>
            </w:pPr>
            <w:r>
              <w:rPr>
                <w:rFonts w:cs="B Nazanin" w:hint="cs"/>
                <w:color w:val="auto"/>
                <w:sz w:val="24"/>
                <w:szCs w:val="24"/>
                <w:rtl/>
              </w:rPr>
              <w:t>9</w:t>
            </w:r>
          </w:p>
        </w:tc>
        <w:tc>
          <w:tcPr>
            <w:tcW w:w="2738" w:type="dxa"/>
            <w:vAlign w:val="center"/>
          </w:tcPr>
          <w:p w:rsidR="00D04CDF" w:rsidRPr="005D11E8" w:rsidRDefault="00D04CDF" w:rsidP="00900164">
            <w:pPr>
              <w:jc w:val="center"/>
              <w:rPr>
                <w:rFonts w:ascii="Arial" w:hAnsi="Arial" w:cs="B Nazanin"/>
                <w:sz w:val="24"/>
                <w:szCs w:val="24"/>
                <w:rtl/>
              </w:rPr>
            </w:pPr>
            <w:r>
              <w:rPr>
                <w:rFonts w:ascii="Arial" w:hAnsi="Arial" w:cs="B Nazanin" w:hint="cs"/>
                <w:sz w:val="24"/>
                <w:szCs w:val="24"/>
                <w:rtl/>
              </w:rPr>
              <w:t>امتحان میان ترم</w:t>
            </w:r>
          </w:p>
        </w:tc>
        <w:tc>
          <w:tcPr>
            <w:tcW w:w="5953" w:type="dxa"/>
            <w:vAlign w:val="center"/>
          </w:tcPr>
          <w:p w:rsidR="00D04CDF" w:rsidRPr="005D11E8" w:rsidRDefault="00D04CDF" w:rsidP="00900164">
            <w:pPr>
              <w:jc w:val="both"/>
              <w:rPr>
                <w:rFonts w:cs="B Nazanin"/>
                <w:sz w:val="24"/>
                <w:szCs w:val="24"/>
                <w:rtl/>
              </w:rPr>
            </w:pPr>
            <w:r>
              <w:rPr>
                <w:rFonts w:cs="B Nazanin" w:hint="cs"/>
                <w:sz w:val="24"/>
                <w:szCs w:val="24"/>
                <w:rtl/>
              </w:rPr>
              <w:t xml:space="preserve">برگزاری آزمون میان ترم </w:t>
            </w:r>
          </w:p>
        </w:tc>
      </w:tr>
      <w:tr w:rsidR="00D04CDF" w:rsidRPr="005D11E8" w:rsidTr="00900164">
        <w:trPr>
          <w:trHeight w:val="747"/>
          <w:jc w:val="center"/>
        </w:trPr>
        <w:tc>
          <w:tcPr>
            <w:tcW w:w="864" w:type="dxa"/>
            <w:vAlign w:val="center"/>
          </w:tcPr>
          <w:p w:rsidR="00D04CDF" w:rsidRPr="005D11E8" w:rsidRDefault="00D04CDF" w:rsidP="00900164">
            <w:pPr>
              <w:pStyle w:val="Heading4"/>
              <w:jc w:val="center"/>
              <w:rPr>
                <w:rFonts w:cs="B Nazanin"/>
                <w:color w:val="auto"/>
                <w:sz w:val="24"/>
                <w:szCs w:val="24"/>
                <w:rtl/>
              </w:rPr>
            </w:pPr>
            <w:r>
              <w:rPr>
                <w:rFonts w:cs="B Nazanin" w:hint="cs"/>
                <w:color w:val="auto"/>
                <w:sz w:val="24"/>
                <w:szCs w:val="24"/>
                <w:rtl/>
              </w:rPr>
              <w:t>10</w:t>
            </w:r>
          </w:p>
        </w:tc>
        <w:tc>
          <w:tcPr>
            <w:tcW w:w="2738" w:type="dxa"/>
            <w:vAlign w:val="center"/>
          </w:tcPr>
          <w:p w:rsidR="00D04CDF" w:rsidRPr="005D11E8" w:rsidRDefault="00D04CDF" w:rsidP="00900164">
            <w:pPr>
              <w:jc w:val="center"/>
              <w:rPr>
                <w:rFonts w:cs="B Nazanin"/>
                <w:sz w:val="24"/>
                <w:szCs w:val="24"/>
                <w:rtl/>
              </w:rPr>
            </w:pPr>
            <w:r>
              <w:rPr>
                <w:rFonts w:cs="B Nazanin" w:hint="cs"/>
                <w:sz w:val="24"/>
                <w:szCs w:val="24"/>
                <w:rtl/>
              </w:rPr>
              <w:t>کنترل درد</w:t>
            </w:r>
          </w:p>
        </w:tc>
        <w:tc>
          <w:tcPr>
            <w:tcW w:w="5953" w:type="dxa"/>
            <w:vAlign w:val="center"/>
          </w:tcPr>
          <w:p w:rsidR="00D04CDF" w:rsidRPr="005D11E8" w:rsidRDefault="00D04CDF" w:rsidP="00900164">
            <w:pPr>
              <w:jc w:val="both"/>
              <w:rPr>
                <w:rFonts w:cs="B Nazanin"/>
                <w:sz w:val="24"/>
                <w:szCs w:val="24"/>
                <w:rtl/>
              </w:rPr>
            </w:pPr>
            <w:r w:rsidRPr="005D11E8">
              <w:rPr>
                <w:rFonts w:cs="B Nazanin" w:hint="cs"/>
                <w:sz w:val="24"/>
                <w:szCs w:val="24"/>
                <w:rtl/>
              </w:rPr>
              <w:t>آشنایی دانشجویان با</w:t>
            </w:r>
            <w:r w:rsidRPr="005D11E8">
              <w:rPr>
                <w:rFonts w:ascii="2Nazanin" w:hAnsi="2Nazanin" w:cs="B Nazanin" w:hint="cs"/>
                <w:sz w:val="24"/>
                <w:szCs w:val="24"/>
                <w:rtl/>
              </w:rPr>
              <w:t xml:space="preserve"> فیزیولوی </w:t>
            </w:r>
            <w:r>
              <w:rPr>
                <w:rFonts w:ascii="2Nazanin" w:hAnsi="2Nazanin" w:cs="B Nazanin" w:hint="cs"/>
                <w:sz w:val="24"/>
                <w:szCs w:val="24"/>
                <w:rtl/>
              </w:rPr>
              <w:t>درد، واکنش نسبت به درد، انواع درد، عوامل مؤثر بر درد، روش های کلی تسکین درد</w:t>
            </w:r>
          </w:p>
        </w:tc>
      </w:tr>
      <w:tr w:rsidR="00D04CDF" w:rsidRPr="005D11E8" w:rsidTr="00900164">
        <w:trPr>
          <w:trHeight w:val="747"/>
          <w:jc w:val="center"/>
        </w:trPr>
        <w:tc>
          <w:tcPr>
            <w:tcW w:w="864" w:type="dxa"/>
            <w:vAlign w:val="center"/>
          </w:tcPr>
          <w:p w:rsidR="00D04CDF" w:rsidRDefault="00D04CDF" w:rsidP="00900164">
            <w:pPr>
              <w:pStyle w:val="Heading4"/>
              <w:jc w:val="center"/>
              <w:rPr>
                <w:rFonts w:cs="B Nazanin"/>
                <w:color w:val="auto"/>
                <w:sz w:val="24"/>
                <w:szCs w:val="24"/>
                <w:rtl/>
              </w:rPr>
            </w:pPr>
            <w:r>
              <w:rPr>
                <w:rFonts w:cs="B Nazanin" w:hint="cs"/>
                <w:color w:val="auto"/>
                <w:sz w:val="24"/>
                <w:szCs w:val="24"/>
                <w:rtl/>
              </w:rPr>
              <w:t>11</w:t>
            </w:r>
          </w:p>
        </w:tc>
        <w:tc>
          <w:tcPr>
            <w:tcW w:w="2738" w:type="dxa"/>
            <w:vAlign w:val="center"/>
          </w:tcPr>
          <w:p w:rsidR="00D04CDF" w:rsidRDefault="00D04CDF" w:rsidP="00900164">
            <w:pPr>
              <w:jc w:val="center"/>
              <w:rPr>
                <w:rFonts w:cs="B Nazanin"/>
                <w:sz w:val="24"/>
                <w:szCs w:val="24"/>
                <w:rtl/>
              </w:rPr>
            </w:pPr>
            <w:r>
              <w:rPr>
                <w:rFonts w:cs="B Nazanin" w:hint="cs"/>
                <w:sz w:val="24"/>
                <w:szCs w:val="24"/>
                <w:rtl/>
              </w:rPr>
              <w:t>عوارض بیهوشی</w:t>
            </w:r>
          </w:p>
        </w:tc>
        <w:tc>
          <w:tcPr>
            <w:tcW w:w="5953" w:type="dxa"/>
            <w:vAlign w:val="center"/>
          </w:tcPr>
          <w:p w:rsidR="00D04CDF" w:rsidRPr="005D11E8" w:rsidRDefault="00D04CDF" w:rsidP="00900164">
            <w:pPr>
              <w:jc w:val="both"/>
              <w:rPr>
                <w:rFonts w:cs="B Nazanin"/>
                <w:sz w:val="24"/>
                <w:szCs w:val="24"/>
                <w:rtl/>
              </w:rPr>
            </w:pPr>
            <w:r>
              <w:rPr>
                <w:rFonts w:cs="B Nazanin" w:hint="cs"/>
                <w:sz w:val="24"/>
                <w:szCs w:val="24"/>
                <w:rtl/>
              </w:rPr>
              <w:t>آشنایی دانشجویان با عوارض بیهوشی، علل انسداد راه هوایی فوقانی بعد از عمل، علل ایجاد اختلالات فشار خون در اتاق عمل، علل کاهش تهویه ریوی و درمان هریک از این اختلالات</w:t>
            </w:r>
          </w:p>
        </w:tc>
      </w:tr>
      <w:tr w:rsidR="00D04CDF" w:rsidRPr="005D11E8" w:rsidTr="00900164">
        <w:trPr>
          <w:trHeight w:val="747"/>
          <w:jc w:val="center"/>
        </w:trPr>
        <w:tc>
          <w:tcPr>
            <w:tcW w:w="864" w:type="dxa"/>
            <w:vAlign w:val="center"/>
          </w:tcPr>
          <w:p w:rsidR="00D04CDF" w:rsidRDefault="00D04CDF" w:rsidP="00900164">
            <w:pPr>
              <w:pStyle w:val="Heading4"/>
              <w:jc w:val="center"/>
              <w:rPr>
                <w:rFonts w:cs="B Nazanin"/>
                <w:color w:val="auto"/>
                <w:sz w:val="24"/>
                <w:szCs w:val="24"/>
                <w:rtl/>
              </w:rPr>
            </w:pPr>
            <w:r>
              <w:rPr>
                <w:rFonts w:cs="B Nazanin" w:hint="cs"/>
                <w:color w:val="auto"/>
                <w:sz w:val="24"/>
                <w:szCs w:val="24"/>
                <w:rtl/>
              </w:rPr>
              <w:t>12</w:t>
            </w:r>
          </w:p>
        </w:tc>
        <w:tc>
          <w:tcPr>
            <w:tcW w:w="2738" w:type="dxa"/>
            <w:vAlign w:val="center"/>
          </w:tcPr>
          <w:p w:rsidR="00D04CDF" w:rsidRDefault="00D04CDF" w:rsidP="00900164">
            <w:pPr>
              <w:jc w:val="center"/>
              <w:rPr>
                <w:rFonts w:cs="B Nazanin"/>
                <w:sz w:val="24"/>
                <w:szCs w:val="24"/>
                <w:rtl/>
              </w:rPr>
            </w:pPr>
            <w:r>
              <w:rPr>
                <w:rFonts w:cs="B Nazanin" w:hint="cs"/>
                <w:sz w:val="24"/>
                <w:szCs w:val="24"/>
                <w:rtl/>
              </w:rPr>
              <w:t>عوارض بیهوشی</w:t>
            </w:r>
          </w:p>
        </w:tc>
        <w:tc>
          <w:tcPr>
            <w:tcW w:w="5953" w:type="dxa"/>
            <w:vAlign w:val="center"/>
          </w:tcPr>
          <w:p w:rsidR="00D04CDF" w:rsidRDefault="00D04CDF" w:rsidP="00900164">
            <w:pPr>
              <w:jc w:val="both"/>
              <w:rPr>
                <w:rFonts w:cs="B Nazanin"/>
                <w:sz w:val="24"/>
                <w:szCs w:val="24"/>
                <w:rtl/>
              </w:rPr>
            </w:pPr>
            <w:r>
              <w:rPr>
                <w:rFonts w:cs="B Nazanin" w:hint="cs"/>
                <w:sz w:val="24"/>
                <w:szCs w:val="24"/>
                <w:rtl/>
              </w:rPr>
              <w:t>آشنایی دانشجویان با عوارض بیهوشی، علایم، علل و درمان اختلالات کلیوی، علل، راههای تشخیص و درمان خونریزی در ریکاوری، علل، علایم و اختلالات درجه حرارت بدن در ریکاوری، علل و درمان تحریک پذیری، استفراغ، تاخیر در بیداری و آسیب های اتفاقی در ریکاوری</w:t>
            </w:r>
          </w:p>
        </w:tc>
      </w:tr>
      <w:tr w:rsidR="00D04CDF" w:rsidRPr="005D11E8" w:rsidTr="00900164">
        <w:trPr>
          <w:trHeight w:val="747"/>
          <w:jc w:val="center"/>
        </w:trPr>
        <w:tc>
          <w:tcPr>
            <w:tcW w:w="864" w:type="dxa"/>
            <w:vAlign w:val="center"/>
          </w:tcPr>
          <w:p w:rsidR="00D04CDF" w:rsidRDefault="00D04CDF" w:rsidP="00900164">
            <w:pPr>
              <w:pStyle w:val="Heading4"/>
              <w:jc w:val="center"/>
              <w:rPr>
                <w:rFonts w:cs="B Nazanin"/>
                <w:color w:val="auto"/>
                <w:sz w:val="24"/>
                <w:szCs w:val="24"/>
                <w:rtl/>
              </w:rPr>
            </w:pPr>
            <w:r>
              <w:rPr>
                <w:rFonts w:cs="B Nazanin" w:hint="cs"/>
                <w:color w:val="auto"/>
                <w:sz w:val="24"/>
                <w:szCs w:val="24"/>
                <w:rtl/>
              </w:rPr>
              <w:t>13</w:t>
            </w:r>
          </w:p>
        </w:tc>
        <w:tc>
          <w:tcPr>
            <w:tcW w:w="2738" w:type="dxa"/>
            <w:vAlign w:val="center"/>
          </w:tcPr>
          <w:p w:rsidR="00D04CDF" w:rsidRDefault="00F019D9" w:rsidP="00F019D9">
            <w:pPr>
              <w:jc w:val="center"/>
              <w:rPr>
                <w:rFonts w:cs="B Nazanin" w:hint="cs"/>
                <w:sz w:val="24"/>
                <w:szCs w:val="24"/>
                <w:rtl/>
                <w:lang w:bidi="fa-IR"/>
              </w:rPr>
            </w:pPr>
            <w:r>
              <w:rPr>
                <w:rFonts w:cs="B Nazanin" w:hint="cs"/>
                <w:sz w:val="24"/>
                <w:szCs w:val="24"/>
                <w:rtl/>
                <w:lang w:bidi="fa-IR"/>
              </w:rPr>
              <w:t xml:space="preserve">مراقبتهای ویژه در اعمال جراحی </w:t>
            </w:r>
          </w:p>
        </w:tc>
        <w:tc>
          <w:tcPr>
            <w:tcW w:w="5953" w:type="dxa"/>
            <w:vAlign w:val="center"/>
          </w:tcPr>
          <w:p w:rsidR="00D04CDF" w:rsidRDefault="00F019D9" w:rsidP="00900164">
            <w:pPr>
              <w:jc w:val="both"/>
              <w:rPr>
                <w:rFonts w:cs="B Nazanin"/>
                <w:sz w:val="24"/>
                <w:szCs w:val="24"/>
                <w:rtl/>
              </w:rPr>
            </w:pPr>
            <w:r>
              <w:rPr>
                <w:rFonts w:cs="B Nazanin" w:hint="cs"/>
                <w:sz w:val="24"/>
                <w:szCs w:val="24"/>
                <w:rtl/>
              </w:rPr>
              <w:t>آشنایی دانشجویان با اقدامات ویژه، وضعیتهای قرارگیری، مراقبتهای پرستاری در بخش ریکاوری در انواع اعمال جراحی چشم، گوش و حلق و بینی (ترمیم دیواره بینی، استخوان رکابی، جراحی حلق و لوزه و حنجره)، جراحی های فک و صورت</w:t>
            </w:r>
          </w:p>
        </w:tc>
      </w:tr>
      <w:tr w:rsidR="00F019D9" w:rsidRPr="005D11E8" w:rsidTr="00900164">
        <w:trPr>
          <w:trHeight w:val="747"/>
          <w:jc w:val="center"/>
        </w:trPr>
        <w:tc>
          <w:tcPr>
            <w:tcW w:w="864" w:type="dxa"/>
            <w:vAlign w:val="center"/>
          </w:tcPr>
          <w:p w:rsidR="00F019D9" w:rsidRDefault="00F019D9" w:rsidP="00900164">
            <w:pPr>
              <w:pStyle w:val="Heading4"/>
              <w:jc w:val="center"/>
              <w:rPr>
                <w:rFonts w:cs="B Nazanin" w:hint="cs"/>
                <w:color w:val="auto"/>
                <w:sz w:val="24"/>
                <w:szCs w:val="24"/>
                <w:rtl/>
              </w:rPr>
            </w:pPr>
            <w:r>
              <w:rPr>
                <w:rFonts w:cs="B Nazanin" w:hint="cs"/>
                <w:color w:val="auto"/>
                <w:sz w:val="24"/>
                <w:szCs w:val="24"/>
                <w:rtl/>
              </w:rPr>
              <w:t>14</w:t>
            </w:r>
          </w:p>
        </w:tc>
        <w:tc>
          <w:tcPr>
            <w:tcW w:w="2738" w:type="dxa"/>
            <w:vAlign w:val="center"/>
          </w:tcPr>
          <w:p w:rsidR="00F019D9" w:rsidRDefault="00F019D9" w:rsidP="00F019D9">
            <w:pPr>
              <w:jc w:val="center"/>
              <w:rPr>
                <w:rFonts w:cs="B Nazanin" w:hint="cs"/>
                <w:sz w:val="24"/>
                <w:szCs w:val="24"/>
                <w:rtl/>
                <w:lang w:bidi="fa-IR"/>
              </w:rPr>
            </w:pPr>
            <w:r>
              <w:rPr>
                <w:rFonts w:cs="B Nazanin" w:hint="cs"/>
                <w:sz w:val="24"/>
                <w:szCs w:val="24"/>
                <w:rtl/>
                <w:lang w:bidi="fa-IR"/>
              </w:rPr>
              <w:t>مراقبتهای ویژه در اعمال جراحی</w:t>
            </w:r>
          </w:p>
        </w:tc>
        <w:tc>
          <w:tcPr>
            <w:tcW w:w="5953" w:type="dxa"/>
            <w:vAlign w:val="center"/>
          </w:tcPr>
          <w:p w:rsidR="00F019D9" w:rsidRDefault="00F019D9" w:rsidP="00900164">
            <w:pPr>
              <w:jc w:val="both"/>
              <w:rPr>
                <w:rFonts w:cs="B Nazanin" w:hint="cs"/>
                <w:sz w:val="24"/>
                <w:szCs w:val="24"/>
                <w:rtl/>
              </w:rPr>
            </w:pPr>
            <w:r>
              <w:rPr>
                <w:rFonts w:cs="B Nazanin" w:hint="cs"/>
                <w:sz w:val="24"/>
                <w:szCs w:val="24"/>
                <w:rtl/>
              </w:rPr>
              <w:t xml:space="preserve">آشنایی دانشجویان با اقدامات ویژه، وضعیتهای قرارگیری، مراقبتهای پرستاری در بخش ریکاوری در انواع جراحی های تیروئید، برونکوسکوپی، جراحی های عروقی، جراحی اطفال </w:t>
            </w:r>
          </w:p>
        </w:tc>
      </w:tr>
      <w:tr w:rsidR="00F019D9" w:rsidRPr="005D11E8" w:rsidTr="00900164">
        <w:trPr>
          <w:trHeight w:val="747"/>
          <w:jc w:val="center"/>
        </w:trPr>
        <w:tc>
          <w:tcPr>
            <w:tcW w:w="864" w:type="dxa"/>
            <w:vAlign w:val="center"/>
          </w:tcPr>
          <w:p w:rsidR="00F019D9" w:rsidRDefault="00F019D9" w:rsidP="00900164">
            <w:pPr>
              <w:pStyle w:val="Heading4"/>
              <w:jc w:val="center"/>
              <w:rPr>
                <w:rFonts w:cs="B Nazanin" w:hint="cs"/>
                <w:color w:val="auto"/>
                <w:sz w:val="24"/>
                <w:szCs w:val="24"/>
                <w:rtl/>
              </w:rPr>
            </w:pPr>
            <w:r>
              <w:rPr>
                <w:rFonts w:cs="B Nazanin" w:hint="cs"/>
                <w:color w:val="auto"/>
                <w:sz w:val="24"/>
                <w:szCs w:val="24"/>
                <w:rtl/>
              </w:rPr>
              <w:lastRenderedPageBreak/>
              <w:t>15</w:t>
            </w:r>
          </w:p>
        </w:tc>
        <w:tc>
          <w:tcPr>
            <w:tcW w:w="2738" w:type="dxa"/>
            <w:vAlign w:val="center"/>
          </w:tcPr>
          <w:p w:rsidR="00F019D9" w:rsidRDefault="00F019D9" w:rsidP="00F019D9">
            <w:pPr>
              <w:jc w:val="center"/>
              <w:rPr>
                <w:rFonts w:cs="B Nazanin" w:hint="cs"/>
                <w:sz w:val="24"/>
                <w:szCs w:val="24"/>
                <w:rtl/>
                <w:lang w:bidi="fa-IR"/>
              </w:rPr>
            </w:pPr>
            <w:r>
              <w:rPr>
                <w:rFonts w:cs="B Nazanin" w:hint="cs"/>
                <w:sz w:val="24"/>
                <w:szCs w:val="24"/>
                <w:rtl/>
                <w:lang w:bidi="fa-IR"/>
              </w:rPr>
              <w:t>مراقبتهای ویژه در اعمال جراحی</w:t>
            </w:r>
          </w:p>
        </w:tc>
        <w:tc>
          <w:tcPr>
            <w:tcW w:w="5953" w:type="dxa"/>
            <w:vAlign w:val="center"/>
          </w:tcPr>
          <w:p w:rsidR="00F019D9" w:rsidRDefault="00F019D9" w:rsidP="00900164">
            <w:pPr>
              <w:jc w:val="both"/>
              <w:rPr>
                <w:rFonts w:cs="B Nazanin" w:hint="cs"/>
                <w:sz w:val="24"/>
                <w:szCs w:val="24"/>
                <w:rtl/>
              </w:rPr>
            </w:pPr>
            <w:r>
              <w:rPr>
                <w:rFonts w:cs="B Nazanin" w:hint="cs"/>
                <w:sz w:val="24"/>
                <w:szCs w:val="24"/>
                <w:rtl/>
              </w:rPr>
              <w:t>آشنایی دانشجویان با اقدامات ویژه، وضعیتهای قرارگیری، مراقبتهای پرستاری در بخش ریکاوری در انواع جراحی های مغز و اعصاب، قلب باز، جراحی های سرپایی</w:t>
            </w:r>
          </w:p>
        </w:tc>
      </w:tr>
      <w:tr w:rsidR="00F019D9" w:rsidRPr="005D11E8" w:rsidTr="00900164">
        <w:trPr>
          <w:trHeight w:val="747"/>
          <w:jc w:val="center"/>
        </w:trPr>
        <w:tc>
          <w:tcPr>
            <w:tcW w:w="864" w:type="dxa"/>
            <w:vAlign w:val="center"/>
          </w:tcPr>
          <w:p w:rsidR="00F019D9" w:rsidRDefault="00F019D9" w:rsidP="00900164">
            <w:pPr>
              <w:pStyle w:val="Heading4"/>
              <w:jc w:val="center"/>
              <w:rPr>
                <w:rFonts w:cs="B Nazanin" w:hint="cs"/>
                <w:color w:val="auto"/>
                <w:sz w:val="24"/>
                <w:szCs w:val="24"/>
                <w:rtl/>
              </w:rPr>
            </w:pPr>
            <w:r>
              <w:rPr>
                <w:rFonts w:cs="B Nazanin" w:hint="cs"/>
                <w:color w:val="auto"/>
                <w:sz w:val="24"/>
                <w:szCs w:val="24"/>
                <w:rtl/>
              </w:rPr>
              <w:t>16</w:t>
            </w:r>
          </w:p>
        </w:tc>
        <w:tc>
          <w:tcPr>
            <w:tcW w:w="2738" w:type="dxa"/>
            <w:vAlign w:val="center"/>
          </w:tcPr>
          <w:p w:rsidR="00F019D9" w:rsidRDefault="00F019D9" w:rsidP="00F019D9">
            <w:pPr>
              <w:jc w:val="center"/>
              <w:rPr>
                <w:rFonts w:cs="B Nazanin" w:hint="cs"/>
                <w:sz w:val="24"/>
                <w:szCs w:val="24"/>
                <w:rtl/>
                <w:lang w:bidi="fa-IR"/>
              </w:rPr>
            </w:pPr>
            <w:r>
              <w:rPr>
                <w:rFonts w:cs="B Nazanin" w:hint="cs"/>
                <w:sz w:val="24"/>
                <w:szCs w:val="24"/>
                <w:rtl/>
                <w:lang w:bidi="fa-IR"/>
              </w:rPr>
              <w:t>شناخت داروهای مورد استفاده در ریکاوری</w:t>
            </w:r>
          </w:p>
        </w:tc>
        <w:tc>
          <w:tcPr>
            <w:tcW w:w="5953" w:type="dxa"/>
            <w:vAlign w:val="center"/>
          </w:tcPr>
          <w:p w:rsidR="00F019D9" w:rsidRDefault="00F019D9" w:rsidP="00900164">
            <w:pPr>
              <w:jc w:val="both"/>
              <w:rPr>
                <w:rFonts w:cs="B Nazanin" w:hint="cs"/>
                <w:sz w:val="24"/>
                <w:szCs w:val="24"/>
                <w:rtl/>
              </w:rPr>
            </w:pPr>
            <w:r>
              <w:rPr>
                <w:rFonts w:cs="B Nazanin" w:hint="cs"/>
                <w:sz w:val="24"/>
                <w:szCs w:val="24"/>
                <w:rtl/>
              </w:rPr>
              <w:t>آشنایی دانشجویان با انواع داروهای مورد استفاده در ریکاوری، موارد استفاده، چگونگی تزریق، دوز مورد نیاز، عوارض جانبی و تداخلات  آنها</w:t>
            </w:r>
          </w:p>
        </w:tc>
      </w:tr>
      <w:tr w:rsidR="00F019D9" w:rsidRPr="005D11E8" w:rsidTr="00900164">
        <w:trPr>
          <w:trHeight w:val="747"/>
          <w:jc w:val="center"/>
        </w:trPr>
        <w:tc>
          <w:tcPr>
            <w:tcW w:w="864" w:type="dxa"/>
            <w:vAlign w:val="center"/>
          </w:tcPr>
          <w:p w:rsidR="00F019D9" w:rsidRDefault="00F019D9" w:rsidP="00900164">
            <w:pPr>
              <w:pStyle w:val="Heading4"/>
              <w:jc w:val="center"/>
              <w:rPr>
                <w:rFonts w:cs="B Nazanin" w:hint="cs"/>
                <w:color w:val="auto"/>
                <w:sz w:val="24"/>
                <w:szCs w:val="24"/>
                <w:rtl/>
              </w:rPr>
            </w:pPr>
            <w:r>
              <w:rPr>
                <w:rFonts w:cs="B Nazanin" w:hint="cs"/>
                <w:color w:val="auto"/>
                <w:sz w:val="24"/>
                <w:szCs w:val="24"/>
                <w:rtl/>
              </w:rPr>
              <w:t>17</w:t>
            </w:r>
          </w:p>
        </w:tc>
        <w:tc>
          <w:tcPr>
            <w:tcW w:w="2738" w:type="dxa"/>
            <w:vAlign w:val="center"/>
          </w:tcPr>
          <w:p w:rsidR="00F019D9" w:rsidRDefault="00F019D9" w:rsidP="00F019D9">
            <w:pPr>
              <w:jc w:val="center"/>
              <w:rPr>
                <w:rFonts w:cs="B Nazanin" w:hint="cs"/>
                <w:sz w:val="24"/>
                <w:szCs w:val="24"/>
                <w:rtl/>
                <w:lang w:bidi="fa-IR"/>
              </w:rPr>
            </w:pPr>
            <w:r>
              <w:rPr>
                <w:rFonts w:cs="B Nazanin" w:hint="cs"/>
                <w:sz w:val="24"/>
                <w:szCs w:val="24"/>
                <w:rtl/>
                <w:lang w:bidi="fa-IR"/>
              </w:rPr>
              <w:t>برنامه ترخیص بیمار از ریکاوری</w:t>
            </w:r>
          </w:p>
        </w:tc>
        <w:tc>
          <w:tcPr>
            <w:tcW w:w="5953" w:type="dxa"/>
            <w:vAlign w:val="center"/>
          </w:tcPr>
          <w:p w:rsidR="00F019D9" w:rsidRDefault="00F019D9" w:rsidP="00900164">
            <w:pPr>
              <w:jc w:val="both"/>
              <w:rPr>
                <w:rFonts w:cs="B Nazanin" w:hint="cs"/>
                <w:sz w:val="24"/>
                <w:szCs w:val="24"/>
                <w:rtl/>
              </w:rPr>
            </w:pPr>
            <w:r>
              <w:rPr>
                <w:rFonts w:cs="B Nazanin" w:hint="cs"/>
                <w:sz w:val="24"/>
                <w:szCs w:val="24"/>
                <w:rtl/>
              </w:rPr>
              <w:t>آشنایی دانشجویان با معیارهای تعیین امتیاز ترخیص از ریکاوری در بیمار با بیهوشی عمومی و ناحیه ای، معیارهای تعیین امتیاز ترخیص برای رفتن به منزل</w:t>
            </w:r>
          </w:p>
        </w:tc>
      </w:tr>
      <w:bookmarkEnd w:id="2"/>
      <w:bookmarkEnd w:id="3"/>
    </w:tbl>
    <w:p w:rsidR="00D04CDF" w:rsidRPr="005D11E8" w:rsidRDefault="00D04CDF" w:rsidP="00C606B4">
      <w:pPr>
        <w:autoSpaceDE w:val="0"/>
        <w:autoSpaceDN w:val="0"/>
        <w:adjustRightInd w:val="0"/>
        <w:jc w:val="both"/>
        <w:rPr>
          <w:rFonts w:ascii="BLotus,Bold" w:eastAsiaTheme="minorHAnsi" w:hAnsiTheme="minorHAnsi" w:cs="B Nazanin"/>
          <w:b/>
          <w:bCs/>
          <w:noProof w:val="0"/>
          <w:sz w:val="24"/>
          <w:szCs w:val="24"/>
          <w:rtl/>
          <w:lang w:bidi="fa-IR"/>
        </w:rPr>
      </w:pPr>
    </w:p>
    <w:p w:rsidR="00D81241" w:rsidRPr="005D11E8" w:rsidRDefault="00D81241" w:rsidP="00D81241">
      <w:pPr>
        <w:jc w:val="both"/>
        <w:rPr>
          <w:rFonts w:ascii="BLotus,Bold" w:eastAsiaTheme="minorHAnsi" w:hAnsiTheme="minorHAnsi" w:cs="B Nazanin"/>
          <w:b/>
          <w:bCs/>
          <w:noProof w:val="0"/>
          <w:sz w:val="24"/>
          <w:szCs w:val="24"/>
          <w:rtl/>
          <w:lang w:bidi="fa-IR"/>
        </w:rPr>
      </w:pPr>
    </w:p>
    <w:p w:rsidR="00D81241" w:rsidRPr="005D11E8" w:rsidRDefault="006E78E4" w:rsidP="006E78E4">
      <w:pPr>
        <w:autoSpaceDE w:val="0"/>
        <w:autoSpaceDN w:val="0"/>
        <w:adjustRightInd w:val="0"/>
        <w:rPr>
          <w:rFonts w:ascii="BLotus,Bold" w:eastAsiaTheme="minorHAnsi" w:hAnsiTheme="minorHAnsi" w:cs="B Nazanin"/>
          <w:b/>
          <w:bCs/>
          <w:noProof w:val="0"/>
          <w:sz w:val="24"/>
          <w:szCs w:val="24"/>
          <w:rtl/>
          <w:lang w:bidi="fa-IR"/>
        </w:rPr>
      </w:pPr>
      <w:r w:rsidRPr="005D11E8">
        <w:rPr>
          <w:rFonts w:ascii="BLotus,Bold" w:eastAsiaTheme="minorHAnsi" w:hAnsiTheme="minorHAnsi" w:cs="B Nazanin" w:hint="cs"/>
          <w:b/>
          <w:bCs/>
          <w:noProof w:val="0"/>
          <w:sz w:val="24"/>
          <w:szCs w:val="24"/>
          <w:rtl/>
          <w:lang w:bidi="fa-IR"/>
        </w:rPr>
        <w:t>نحوه ارزشیابی درس</w:t>
      </w:r>
      <w:r w:rsidR="00507664" w:rsidRPr="005D11E8">
        <w:rPr>
          <w:rFonts w:ascii="BLotus,Bold" w:eastAsiaTheme="minorHAnsi" w:hAnsiTheme="minorHAnsi" w:cs="B Nazanin"/>
          <w:b/>
          <w:bCs/>
          <w:noProof w:val="0"/>
          <w:sz w:val="24"/>
          <w:szCs w:val="24"/>
          <w:lang w:bidi="fa-IR"/>
        </w:rPr>
        <w:t xml:space="preserve"> </w:t>
      </w:r>
    </w:p>
    <w:tbl>
      <w:tblPr>
        <w:tblStyle w:val="TableGrid"/>
        <w:bidiVisual/>
        <w:tblW w:w="0" w:type="auto"/>
        <w:jc w:val="center"/>
        <w:tblLook w:val="04A0"/>
      </w:tblPr>
      <w:tblGrid>
        <w:gridCol w:w="671"/>
        <w:gridCol w:w="3853"/>
        <w:gridCol w:w="1276"/>
        <w:gridCol w:w="2126"/>
      </w:tblGrid>
      <w:tr w:rsidR="006E78E4" w:rsidRPr="005D11E8" w:rsidTr="005D11E8">
        <w:trPr>
          <w:jc w:val="center"/>
        </w:trPr>
        <w:tc>
          <w:tcPr>
            <w:tcW w:w="671" w:type="dxa"/>
          </w:tcPr>
          <w:p w:rsidR="006E78E4" w:rsidRPr="005D11E8" w:rsidRDefault="006E78E4" w:rsidP="005D11E8">
            <w:pPr>
              <w:autoSpaceDE w:val="0"/>
              <w:autoSpaceDN w:val="0"/>
              <w:adjustRightInd w:val="0"/>
              <w:jc w:val="center"/>
              <w:rPr>
                <w:rFonts w:ascii="BLotus,Bold" w:eastAsiaTheme="minorHAnsi" w:hAnsiTheme="minorHAnsi" w:cs="B Nazanin"/>
                <w:b/>
                <w:bCs/>
                <w:noProof w:val="0"/>
                <w:sz w:val="24"/>
                <w:szCs w:val="24"/>
                <w:rtl/>
                <w:lang w:bidi="fa-IR"/>
              </w:rPr>
            </w:pPr>
            <w:r w:rsidRPr="005D11E8">
              <w:rPr>
                <w:rFonts w:ascii="BLotus,Bold" w:eastAsiaTheme="minorHAnsi" w:hAnsiTheme="minorHAnsi" w:cs="B Nazanin" w:hint="cs"/>
                <w:b/>
                <w:bCs/>
                <w:noProof w:val="0"/>
                <w:sz w:val="24"/>
                <w:szCs w:val="24"/>
                <w:rtl/>
                <w:lang w:bidi="fa-IR"/>
              </w:rPr>
              <w:t>ردیف</w:t>
            </w:r>
          </w:p>
        </w:tc>
        <w:tc>
          <w:tcPr>
            <w:tcW w:w="3853" w:type="dxa"/>
          </w:tcPr>
          <w:p w:rsidR="006E78E4" w:rsidRPr="005D11E8" w:rsidRDefault="006E78E4" w:rsidP="005D11E8">
            <w:pPr>
              <w:autoSpaceDE w:val="0"/>
              <w:autoSpaceDN w:val="0"/>
              <w:adjustRightInd w:val="0"/>
              <w:jc w:val="center"/>
              <w:rPr>
                <w:rFonts w:ascii="BLotus,Bold" w:eastAsiaTheme="minorHAnsi" w:hAnsiTheme="minorHAnsi" w:cs="B Nazanin"/>
                <w:b/>
                <w:bCs/>
                <w:noProof w:val="0"/>
                <w:sz w:val="24"/>
                <w:szCs w:val="24"/>
                <w:rtl/>
                <w:lang w:bidi="fa-IR"/>
              </w:rPr>
            </w:pPr>
            <w:r w:rsidRPr="005D11E8">
              <w:rPr>
                <w:rFonts w:ascii="BLotus,Bold" w:eastAsiaTheme="minorHAnsi" w:hAnsiTheme="minorHAnsi" w:cs="B Nazanin" w:hint="cs"/>
                <w:b/>
                <w:bCs/>
                <w:noProof w:val="0"/>
                <w:sz w:val="24"/>
                <w:szCs w:val="24"/>
                <w:rtl/>
                <w:lang w:bidi="fa-IR"/>
              </w:rPr>
              <w:t>فعالیت دانشجو</w:t>
            </w:r>
          </w:p>
        </w:tc>
        <w:tc>
          <w:tcPr>
            <w:tcW w:w="1276" w:type="dxa"/>
          </w:tcPr>
          <w:p w:rsidR="006E78E4" w:rsidRPr="005D11E8" w:rsidRDefault="006E78E4" w:rsidP="005D11E8">
            <w:pPr>
              <w:autoSpaceDE w:val="0"/>
              <w:autoSpaceDN w:val="0"/>
              <w:adjustRightInd w:val="0"/>
              <w:jc w:val="center"/>
              <w:rPr>
                <w:rFonts w:ascii="BLotus,Bold" w:eastAsiaTheme="minorHAnsi" w:hAnsiTheme="minorHAnsi" w:cs="B Nazanin"/>
                <w:b/>
                <w:bCs/>
                <w:noProof w:val="0"/>
                <w:sz w:val="24"/>
                <w:szCs w:val="24"/>
                <w:rtl/>
                <w:lang w:bidi="fa-IR"/>
              </w:rPr>
            </w:pPr>
            <w:r w:rsidRPr="005D11E8">
              <w:rPr>
                <w:rFonts w:ascii="BLotus,Bold" w:eastAsiaTheme="minorHAnsi" w:hAnsiTheme="minorHAnsi" w:cs="B Nazanin" w:hint="cs"/>
                <w:b/>
                <w:bCs/>
                <w:noProof w:val="0"/>
                <w:sz w:val="24"/>
                <w:szCs w:val="24"/>
                <w:rtl/>
                <w:lang w:bidi="fa-IR"/>
              </w:rPr>
              <w:t>تعداد امتیاز</w:t>
            </w:r>
          </w:p>
        </w:tc>
        <w:tc>
          <w:tcPr>
            <w:tcW w:w="2126" w:type="dxa"/>
          </w:tcPr>
          <w:p w:rsidR="006E78E4" w:rsidRPr="005D11E8" w:rsidRDefault="006E78E4" w:rsidP="005D11E8">
            <w:pPr>
              <w:autoSpaceDE w:val="0"/>
              <w:autoSpaceDN w:val="0"/>
              <w:adjustRightInd w:val="0"/>
              <w:jc w:val="center"/>
              <w:rPr>
                <w:rFonts w:ascii="BLotus,Bold" w:eastAsiaTheme="minorHAnsi" w:hAnsiTheme="minorHAnsi" w:cs="B Nazanin"/>
                <w:b/>
                <w:bCs/>
                <w:noProof w:val="0"/>
                <w:sz w:val="24"/>
                <w:szCs w:val="24"/>
                <w:rtl/>
                <w:lang w:bidi="fa-IR"/>
              </w:rPr>
            </w:pPr>
            <w:r w:rsidRPr="005D11E8">
              <w:rPr>
                <w:rFonts w:ascii="BLotus,Bold" w:eastAsiaTheme="minorHAnsi" w:hAnsiTheme="minorHAnsi" w:cs="B Nazanin" w:hint="cs"/>
                <w:b/>
                <w:bCs/>
                <w:noProof w:val="0"/>
                <w:sz w:val="24"/>
                <w:szCs w:val="24"/>
                <w:rtl/>
                <w:lang w:bidi="fa-IR"/>
              </w:rPr>
              <w:t>درصد از کل امتیاز</w:t>
            </w:r>
          </w:p>
        </w:tc>
      </w:tr>
      <w:tr w:rsidR="006E78E4" w:rsidRPr="005D11E8" w:rsidTr="005D11E8">
        <w:trPr>
          <w:jc w:val="center"/>
        </w:trPr>
        <w:tc>
          <w:tcPr>
            <w:tcW w:w="671" w:type="dxa"/>
          </w:tcPr>
          <w:p w:rsidR="006E78E4" w:rsidRPr="005D11E8" w:rsidRDefault="006E78E4" w:rsidP="005D11E8">
            <w:pPr>
              <w:autoSpaceDE w:val="0"/>
              <w:autoSpaceDN w:val="0"/>
              <w:adjustRightInd w:val="0"/>
              <w:jc w:val="center"/>
              <w:rPr>
                <w:rFonts w:ascii="BLotus,Bold" w:eastAsiaTheme="minorHAnsi" w:hAnsiTheme="minorHAnsi" w:cs="B Nazanin"/>
                <w:b/>
                <w:bCs/>
                <w:noProof w:val="0"/>
                <w:sz w:val="24"/>
                <w:szCs w:val="24"/>
                <w:rtl/>
                <w:lang w:bidi="fa-IR"/>
              </w:rPr>
            </w:pPr>
            <w:r w:rsidRPr="005D11E8">
              <w:rPr>
                <w:rFonts w:ascii="BLotus,Bold" w:eastAsiaTheme="minorHAnsi" w:hAnsiTheme="minorHAnsi" w:cs="B Nazanin" w:hint="cs"/>
                <w:b/>
                <w:bCs/>
                <w:noProof w:val="0"/>
                <w:sz w:val="24"/>
                <w:szCs w:val="24"/>
                <w:rtl/>
                <w:lang w:bidi="fa-IR"/>
              </w:rPr>
              <w:t>1</w:t>
            </w:r>
          </w:p>
        </w:tc>
        <w:tc>
          <w:tcPr>
            <w:tcW w:w="3853" w:type="dxa"/>
          </w:tcPr>
          <w:p w:rsidR="006E78E4" w:rsidRPr="005D11E8" w:rsidRDefault="006E78E4" w:rsidP="005D11E8">
            <w:pPr>
              <w:autoSpaceDE w:val="0"/>
              <w:autoSpaceDN w:val="0"/>
              <w:adjustRightInd w:val="0"/>
              <w:jc w:val="center"/>
              <w:rPr>
                <w:rFonts w:ascii="BLotus,Bold" w:eastAsiaTheme="minorHAnsi" w:hAnsiTheme="minorHAnsi" w:cs="B Nazanin"/>
                <w:b/>
                <w:bCs/>
                <w:noProof w:val="0"/>
                <w:sz w:val="24"/>
                <w:szCs w:val="24"/>
                <w:rtl/>
                <w:lang w:bidi="fa-IR"/>
              </w:rPr>
            </w:pPr>
            <w:r w:rsidRPr="005D11E8">
              <w:rPr>
                <w:rFonts w:ascii="BLotus,Bold" w:eastAsiaTheme="minorHAnsi" w:hAnsiTheme="minorHAnsi" w:cs="B Nazanin" w:hint="cs"/>
                <w:noProof w:val="0"/>
                <w:sz w:val="24"/>
                <w:szCs w:val="24"/>
                <w:rtl/>
                <w:lang w:bidi="fa-IR"/>
              </w:rPr>
              <w:t xml:space="preserve">میزان مشارکت </w:t>
            </w:r>
            <w:r w:rsidR="00AA36F0" w:rsidRPr="005D11E8">
              <w:rPr>
                <w:rFonts w:ascii="BLotus,Bold" w:eastAsiaTheme="minorHAnsi" w:hAnsiTheme="minorHAnsi" w:cs="B Nazanin" w:hint="cs"/>
                <w:noProof w:val="0"/>
                <w:sz w:val="24"/>
                <w:szCs w:val="24"/>
                <w:rtl/>
                <w:lang w:bidi="fa-IR"/>
              </w:rPr>
              <w:t>در بحث ها و طرح سوال</w:t>
            </w:r>
          </w:p>
        </w:tc>
        <w:tc>
          <w:tcPr>
            <w:tcW w:w="1276" w:type="dxa"/>
          </w:tcPr>
          <w:p w:rsidR="006E78E4" w:rsidRPr="005D11E8" w:rsidRDefault="00AA36F0" w:rsidP="005D11E8">
            <w:pPr>
              <w:autoSpaceDE w:val="0"/>
              <w:autoSpaceDN w:val="0"/>
              <w:adjustRightInd w:val="0"/>
              <w:jc w:val="center"/>
              <w:rPr>
                <w:rFonts w:ascii="BLotus,Bold" w:eastAsiaTheme="minorHAnsi" w:hAnsiTheme="minorHAnsi" w:cs="B Nazanin"/>
                <w:b/>
                <w:bCs/>
                <w:noProof w:val="0"/>
                <w:sz w:val="24"/>
                <w:szCs w:val="24"/>
                <w:rtl/>
                <w:lang w:bidi="fa-IR"/>
              </w:rPr>
            </w:pPr>
            <w:r w:rsidRPr="005D11E8">
              <w:rPr>
                <w:rFonts w:ascii="BLotus,Bold" w:eastAsiaTheme="minorHAnsi" w:hAnsiTheme="minorHAnsi" w:cs="B Nazanin" w:hint="cs"/>
                <w:b/>
                <w:bCs/>
                <w:noProof w:val="0"/>
                <w:sz w:val="24"/>
                <w:szCs w:val="24"/>
                <w:rtl/>
                <w:lang w:bidi="fa-IR"/>
              </w:rPr>
              <w:t>1</w:t>
            </w:r>
          </w:p>
        </w:tc>
        <w:tc>
          <w:tcPr>
            <w:tcW w:w="2126" w:type="dxa"/>
          </w:tcPr>
          <w:p w:rsidR="006E78E4" w:rsidRPr="005D11E8" w:rsidRDefault="005D11E8" w:rsidP="005D11E8">
            <w:pPr>
              <w:autoSpaceDE w:val="0"/>
              <w:autoSpaceDN w:val="0"/>
              <w:adjustRightInd w:val="0"/>
              <w:jc w:val="center"/>
              <w:rPr>
                <w:rFonts w:ascii="BLotus,Bold" w:eastAsiaTheme="minorHAnsi" w:hAnsiTheme="minorHAnsi" w:cs="B Nazanin"/>
                <w:b/>
                <w:bCs/>
                <w:noProof w:val="0"/>
                <w:sz w:val="24"/>
                <w:szCs w:val="24"/>
                <w:rtl/>
                <w:lang w:bidi="fa-IR"/>
              </w:rPr>
            </w:pPr>
            <w:r w:rsidRPr="005D11E8">
              <w:rPr>
                <w:rFonts w:ascii="BLotus,Bold" w:eastAsiaTheme="minorHAnsi" w:hAnsiTheme="minorHAnsi" w:cs="B Nazanin" w:hint="cs"/>
                <w:b/>
                <w:bCs/>
                <w:noProof w:val="0"/>
                <w:sz w:val="24"/>
                <w:szCs w:val="24"/>
                <w:rtl/>
                <w:lang w:bidi="fa-IR"/>
              </w:rPr>
              <w:t>5%</w:t>
            </w:r>
          </w:p>
        </w:tc>
      </w:tr>
      <w:tr w:rsidR="005D11E8" w:rsidRPr="005D11E8" w:rsidTr="005D11E8">
        <w:trPr>
          <w:jc w:val="center"/>
        </w:trPr>
        <w:tc>
          <w:tcPr>
            <w:tcW w:w="671" w:type="dxa"/>
          </w:tcPr>
          <w:p w:rsidR="005D11E8" w:rsidRPr="005D11E8" w:rsidRDefault="005D11E8" w:rsidP="005D11E8">
            <w:pPr>
              <w:autoSpaceDE w:val="0"/>
              <w:autoSpaceDN w:val="0"/>
              <w:adjustRightInd w:val="0"/>
              <w:jc w:val="center"/>
              <w:rPr>
                <w:rFonts w:ascii="BLotus,Bold" w:eastAsiaTheme="minorHAnsi" w:hAnsiTheme="minorHAnsi" w:cs="B Nazanin"/>
                <w:b/>
                <w:bCs/>
                <w:noProof w:val="0"/>
                <w:sz w:val="24"/>
                <w:szCs w:val="24"/>
                <w:rtl/>
                <w:lang w:bidi="fa-IR"/>
              </w:rPr>
            </w:pPr>
            <w:r w:rsidRPr="005D11E8">
              <w:rPr>
                <w:rFonts w:ascii="BLotus,Bold" w:eastAsiaTheme="minorHAnsi" w:hAnsiTheme="minorHAnsi" w:cs="B Nazanin" w:hint="cs"/>
                <w:b/>
                <w:bCs/>
                <w:noProof w:val="0"/>
                <w:sz w:val="24"/>
                <w:szCs w:val="24"/>
                <w:rtl/>
                <w:lang w:bidi="fa-IR"/>
              </w:rPr>
              <w:t>2</w:t>
            </w:r>
          </w:p>
        </w:tc>
        <w:tc>
          <w:tcPr>
            <w:tcW w:w="3853" w:type="dxa"/>
          </w:tcPr>
          <w:p w:rsidR="005D11E8" w:rsidRPr="005D11E8" w:rsidRDefault="005D11E8" w:rsidP="005D11E8">
            <w:pPr>
              <w:autoSpaceDE w:val="0"/>
              <w:autoSpaceDN w:val="0"/>
              <w:adjustRightInd w:val="0"/>
              <w:jc w:val="center"/>
              <w:rPr>
                <w:rFonts w:ascii="BLotus,Bold" w:eastAsiaTheme="minorHAnsi" w:hAnsiTheme="minorHAnsi" w:cs="B Nazanin"/>
                <w:noProof w:val="0"/>
                <w:sz w:val="24"/>
                <w:szCs w:val="24"/>
                <w:rtl/>
                <w:lang w:bidi="fa-IR"/>
              </w:rPr>
            </w:pPr>
            <w:r w:rsidRPr="005D11E8">
              <w:rPr>
                <w:rFonts w:ascii="BLotus,Bold" w:eastAsiaTheme="minorHAnsi" w:hAnsiTheme="minorHAnsi" w:cs="B Nazanin" w:hint="cs"/>
                <w:noProof w:val="0"/>
                <w:sz w:val="24"/>
                <w:szCs w:val="24"/>
                <w:rtl/>
                <w:lang w:bidi="fa-IR"/>
              </w:rPr>
              <w:t>امتحان تکوینی</w:t>
            </w:r>
          </w:p>
        </w:tc>
        <w:tc>
          <w:tcPr>
            <w:tcW w:w="1276" w:type="dxa"/>
          </w:tcPr>
          <w:p w:rsidR="005D11E8" w:rsidRPr="005D11E8" w:rsidRDefault="00EB2778" w:rsidP="005D11E8">
            <w:pPr>
              <w:autoSpaceDE w:val="0"/>
              <w:autoSpaceDN w:val="0"/>
              <w:adjustRightInd w:val="0"/>
              <w:jc w:val="center"/>
              <w:rPr>
                <w:rFonts w:ascii="BLotus,Bold" w:eastAsiaTheme="minorHAnsi" w:hAnsiTheme="minorHAnsi" w:cs="B Nazanin"/>
                <w:b/>
                <w:bCs/>
                <w:noProof w:val="0"/>
                <w:sz w:val="24"/>
                <w:szCs w:val="24"/>
                <w:rtl/>
                <w:lang w:bidi="fa-IR"/>
              </w:rPr>
            </w:pPr>
            <w:r>
              <w:rPr>
                <w:rFonts w:ascii="BLotus,Bold" w:eastAsiaTheme="minorHAnsi" w:hAnsiTheme="minorHAnsi" w:cs="B Nazanin" w:hint="cs"/>
                <w:b/>
                <w:bCs/>
                <w:noProof w:val="0"/>
                <w:sz w:val="24"/>
                <w:szCs w:val="24"/>
                <w:rtl/>
                <w:lang w:bidi="fa-IR"/>
              </w:rPr>
              <w:t>2</w:t>
            </w:r>
          </w:p>
        </w:tc>
        <w:tc>
          <w:tcPr>
            <w:tcW w:w="2126" w:type="dxa"/>
          </w:tcPr>
          <w:p w:rsidR="005D11E8" w:rsidRPr="005D11E8" w:rsidRDefault="005D11E8" w:rsidP="00EB2778">
            <w:pPr>
              <w:autoSpaceDE w:val="0"/>
              <w:autoSpaceDN w:val="0"/>
              <w:adjustRightInd w:val="0"/>
              <w:jc w:val="center"/>
              <w:rPr>
                <w:rFonts w:ascii="BLotus,Bold" w:eastAsiaTheme="minorHAnsi" w:hAnsiTheme="minorHAnsi" w:cs="B Nazanin"/>
                <w:b/>
                <w:bCs/>
                <w:noProof w:val="0"/>
                <w:sz w:val="24"/>
                <w:szCs w:val="24"/>
                <w:rtl/>
                <w:lang w:bidi="fa-IR"/>
              </w:rPr>
            </w:pPr>
            <w:r w:rsidRPr="005D11E8">
              <w:rPr>
                <w:rFonts w:ascii="BLotus,Bold" w:eastAsiaTheme="minorHAnsi" w:hAnsiTheme="minorHAnsi" w:cs="B Nazanin" w:hint="cs"/>
                <w:b/>
                <w:bCs/>
                <w:noProof w:val="0"/>
                <w:sz w:val="24"/>
                <w:szCs w:val="24"/>
                <w:rtl/>
                <w:lang w:bidi="fa-IR"/>
              </w:rPr>
              <w:t>1</w:t>
            </w:r>
            <w:r w:rsidR="00EB2778">
              <w:rPr>
                <w:rFonts w:ascii="BLotus,Bold" w:eastAsiaTheme="minorHAnsi" w:hAnsiTheme="minorHAnsi" w:cs="B Nazanin" w:hint="cs"/>
                <w:b/>
                <w:bCs/>
                <w:noProof w:val="0"/>
                <w:sz w:val="24"/>
                <w:szCs w:val="24"/>
                <w:rtl/>
                <w:lang w:bidi="fa-IR"/>
              </w:rPr>
              <w:t>0</w:t>
            </w:r>
            <w:r w:rsidRPr="005D11E8">
              <w:rPr>
                <w:rFonts w:ascii="BLotus,Bold" w:eastAsiaTheme="minorHAnsi" w:hAnsiTheme="minorHAnsi" w:cs="B Nazanin" w:hint="cs"/>
                <w:b/>
                <w:bCs/>
                <w:noProof w:val="0"/>
                <w:sz w:val="24"/>
                <w:szCs w:val="24"/>
                <w:rtl/>
                <w:lang w:bidi="fa-IR"/>
              </w:rPr>
              <w:t>%</w:t>
            </w:r>
          </w:p>
        </w:tc>
      </w:tr>
      <w:tr w:rsidR="005D11E8" w:rsidRPr="005D11E8" w:rsidTr="005D11E8">
        <w:trPr>
          <w:jc w:val="center"/>
        </w:trPr>
        <w:tc>
          <w:tcPr>
            <w:tcW w:w="671" w:type="dxa"/>
          </w:tcPr>
          <w:p w:rsidR="005D11E8" w:rsidRPr="005D11E8" w:rsidRDefault="005D11E8" w:rsidP="005D11E8">
            <w:pPr>
              <w:autoSpaceDE w:val="0"/>
              <w:autoSpaceDN w:val="0"/>
              <w:adjustRightInd w:val="0"/>
              <w:jc w:val="center"/>
              <w:rPr>
                <w:rFonts w:ascii="BLotus,Bold" w:eastAsiaTheme="minorHAnsi" w:hAnsiTheme="minorHAnsi" w:cs="B Nazanin"/>
                <w:b/>
                <w:bCs/>
                <w:noProof w:val="0"/>
                <w:sz w:val="24"/>
                <w:szCs w:val="24"/>
                <w:rtl/>
                <w:lang w:bidi="fa-IR"/>
              </w:rPr>
            </w:pPr>
            <w:r w:rsidRPr="005D11E8">
              <w:rPr>
                <w:rFonts w:ascii="BLotus,Bold" w:eastAsiaTheme="minorHAnsi" w:hAnsiTheme="minorHAnsi" w:cs="B Nazanin" w:hint="cs"/>
                <w:b/>
                <w:bCs/>
                <w:noProof w:val="0"/>
                <w:sz w:val="24"/>
                <w:szCs w:val="24"/>
                <w:rtl/>
                <w:lang w:bidi="fa-IR"/>
              </w:rPr>
              <w:t>3</w:t>
            </w:r>
          </w:p>
        </w:tc>
        <w:tc>
          <w:tcPr>
            <w:tcW w:w="3853" w:type="dxa"/>
          </w:tcPr>
          <w:p w:rsidR="005D11E8" w:rsidRPr="005D11E8" w:rsidRDefault="005D11E8" w:rsidP="005D11E8">
            <w:pPr>
              <w:autoSpaceDE w:val="0"/>
              <w:autoSpaceDN w:val="0"/>
              <w:adjustRightInd w:val="0"/>
              <w:jc w:val="center"/>
              <w:rPr>
                <w:rFonts w:ascii="BLotus,Bold" w:eastAsiaTheme="minorHAnsi" w:hAnsiTheme="minorHAnsi" w:cs="B Nazanin"/>
                <w:noProof w:val="0"/>
                <w:sz w:val="24"/>
                <w:szCs w:val="24"/>
                <w:rtl/>
                <w:lang w:bidi="fa-IR"/>
              </w:rPr>
            </w:pPr>
            <w:r w:rsidRPr="005D11E8">
              <w:rPr>
                <w:rFonts w:ascii="BLotus,Bold" w:eastAsiaTheme="minorHAnsi" w:hAnsiTheme="minorHAnsi" w:cs="B Nazanin" w:hint="cs"/>
                <w:noProof w:val="0"/>
                <w:sz w:val="24"/>
                <w:szCs w:val="24"/>
                <w:rtl/>
                <w:lang w:bidi="fa-IR"/>
              </w:rPr>
              <w:t>ارائه تحقیق و مطالب مرتبط با موضوعات کلاسی</w:t>
            </w:r>
          </w:p>
        </w:tc>
        <w:tc>
          <w:tcPr>
            <w:tcW w:w="1276" w:type="dxa"/>
          </w:tcPr>
          <w:p w:rsidR="005D11E8" w:rsidRPr="005D11E8" w:rsidRDefault="005D11E8" w:rsidP="005D11E8">
            <w:pPr>
              <w:autoSpaceDE w:val="0"/>
              <w:autoSpaceDN w:val="0"/>
              <w:adjustRightInd w:val="0"/>
              <w:jc w:val="center"/>
              <w:rPr>
                <w:rFonts w:ascii="BLotus,Bold" w:eastAsiaTheme="minorHAnsi" w:hAnsiTheme="minorHAnsi" w:cs="B Nazanin"/>
                <w:b/>
                <w:bCs/>
                <w:noProof w:val="0"/>
                <w:sz w:val="24"/>
                <w:szCs w:val="24"/>
                <w:rtl/>
                <w:lang w:bidi="fa-IR"/>
              </w:rPr>
            </w:pPr>
            <w:r w:rsidRPr="005D11E8">
              <w:rPr>
                <w:rFonts w:ascii="BLotus,Bold" w:eastAsiaTheme="minorHAnsi" w:hAnsiTheme="minorHAnsi" w:cs="B Nazanin" w:hint="cs"/>
                <w:b/>
                <w:bCs/>
                <w:noProof w:val="0"/>
                <w:sz w:val="24"/>
                <w:szCs w:val="24"/>
                <w:rtl/>
                <w:lang w:bidi="fa-IR"/>
              </w:rPr>
              <w:t>1</w:t>
            </w:r>
          </w:p>
        </w:tc>
        <w:tc>
          <w:tcPr>
            <w:tcW w:w="2126" w:type="dxa"/>
          </w:tcPr>
          <w:p w:rsidR="005D11E8" w:rsidRPr="005D11E8" w:rsidRDefault="005D11E8" w:rsidP="005D11E8">
            <w:pPr>
              <w:autoSpaceDE w:val="0"/>
              <w:autoSpaceDN w:val="0"/>
              <w:adjustRightInd w:val="0"/>
              <w:jc w:val="center"/>
              <w:rPr>
                <w:rFonts w:ascii="BLotus,Bold" w:eastAsiaTheme="minorHAnsi" w:hAnsiTheme="minorHAnsi" w:cs="B Nazanin"/>
                <w:b/>
                <w:bCs/>
                <w:noProof w:val="0"/>
                <w:sz w:val="24"/>
                <w:szCs w:val="24"/>
                <w:rtl/>
                <w:lang w:bidi="fa-IR"/>
              </w:rPr>
            </w:pPr>
            <w:r w:rsidRPr="005D11E8">
              <w:rPr>
                <w:rFonts w:ascii="BLotus,Bold" w:eastAsiaTheme="minorHAnsi" w:hAnsiTheme="minorHAnsi" w:cs="B Nazanin" w:hint="cs"/>
                <w:b/>
                <w:bCs/>
                <w:noProof w:val="0"/>
                <w:sz w:val="24"/>
                <w:szCs w:val="24"/>
                <w:rtl/>
                <w:lang w:bidi="fa-IR"/>
              </w:rPr>
              <w:t>5%</w:t>
            </w:r>
          </w:p>
        </w:tc>
      </w:tr>
      <w:tr w:rsidR="00EB2778" w:rsidRPr="005D11E8" w:rsidTr="005D11E8">
        <w:trPr>
          <w:jc w:val="center"/>
        </w:trPr>
        <w:tc>
          <w:tcPr>
            <w:tcW w:w="671" w:type="dxa"/>
          </w:tcPr>
          <w:p w:rsidR="00EB2778" w:rsidRPr="005D11E8" w:rsidRDefault="00EB2778" w:rsidP="005D11E8">
            <w:pPr>
              <w:autoSpaceDE w:val="0"/>
              <w:autoSpaceDN w:val="0"/>
              <w:adjustRightInd w:val="0"/>
              <w:jc w:val="center"/>
              <w:rPr>
                <w:rFonts w:ascii="BLotus,Bold" w:eastAsiaTheme="minorHAnsi" w:hAnsiTheme="minorHAnsi" w:cs="B Nazanin" w:hint="cs"/>
                <w:b/>
                <w:bCs/>
                <w:noProof w:val="0"/>
                <w:sz w:val="24"/>
                <w:szCs w:val="24"/>
                <w:rtl/>
                <w:lang w:bidi="fa-IR"/>
              </w:rPr>
            </w:pPr>
            <w:r>
              <w:rPr>
                <w:rFonts w:ascii="BLotus,Bold" w:eastAsiaTheme="minorHAnsi" w:hAnsiTheme="minorHAnsi" w:cs="B Nazanin" w:hint="cs"/>
                <w:b/>
                <w:bCs/>
                <w:noProof w:val="0"/>
                <w:sz w:val="24"/>
                <w:szCs w:val="24"/>
                <w:rtl/>
                <w:lang w:bidi="fa-IR"/>
              </w:rPr>
              <w:t>4</w:t>
            </w:r>
          </w:p>
        </w:tc>
        <w:tc>
          <w:tcPr>
            <w:tcW w:w="3853" w:type="dxa"/>
          </w:tcPr>
          <w:p w:rsidR="00EB2778" w:rsidRPr="005D11E8" w:rsidRDefault="00EB2778" w:rsidP="005D11E8">
            <w:pPr>
              <w:autoSpaceDE w:val="0"/>
              <w:autoSpaceDN w:val="0"/>
              <w:adjustRightInd w:val="0"/>
              <w:jc w:val="center"/>
              <w:rPr>
                <w:rFonts w:ascii="BLotus,Bold" w:eastAsiaTheme="minorHAnsi" w:hAnsiTheme="minorHAnsi" w:cs="B Nazanin" w:hint="cs"/>
                <w:noProof w:val="0"/>
                <w:sz w:val="24"/>
                <w:szCs w:val="24"/>
                <w:rtl/>
                <w:lang w:bidi="fa-IR"/>
              </w:rPr>
            </w:pPr>
            <w:r>
              <w:rPr>
                <w:rFonts w:ascii="BLotus,Bold" w:eastAsiaTheme="minorHAnsi" w:hAnsiTheme="minorHAnsi" w:cs="B Nazanin" w:hint="cs"/>
                <w:noProof w:val="0"/>
                <w:sz w:val="24"/>
                <w:szCs w:val="24"/>
                <w:rtl/>
                <w:lang w:bidi="fa-IR"/>
              </w:rPr>
              <w:t>امتحان میان ترم</w:t>
            </w:r>
          </w:p>
        </w:tc>
        <w:tc>
          <w:tcPr>
            <w:tcW w:w="1276" w:type="dxa"/>
          </w:tcPr>
          <w:p w:rsidR="00EB2778" w:rsidRPr="005D11E8" w:rsidRDefault="00EB2778" w:rsidP="005D11E8">
            <w:pPr>
              <w:autoSpaceDE w:val="0"/>
              <w:autoSpaceDN w:val="0"/>
              <w:adjustRightInd w:val="0"/>
              <w:jc w:val="center"/>
              <w:rPr>
                <w:rFonts w:ascii="BLotus,Bold" w:eastAsiaTheme="minorHAnsi" w:hAnsiTheme="minorHAnsi" w:cs="B Nazanin" w:hint="cs"/>
                <w:b/>
                <w:bCs/>
                <w:noProof w:val="0"/>
                <w:sz w:val="24"/>
                <w:szCs w:val="24"/>
                <w:rtl/>
                <w:lang w:bidi="fa-IR"/>
              </w:rPr>
            </w:pPr>
            <w:r>
              <w:rPr>
                <w:rFonts w:ascii="BLotus,Bold" w:eastAsiaTheme="minorHAnsi" w:hAnsiTheme="minorHAnsi" w:cs="B Nazanin" w:hint="cs"/>
                <w:b/>
                <w:bCs/>
                <w:noProof w:val="0"/>
                <w:sz w:val="24"/>
                <w:szCs w:val="24"/>
                <w:rtl/>
                <w:lang w:bidi="fa-IR"/>
              </w:rPr>
              <w:t>4</w:t>
            </w:r>
          </w:p>
        </w:tc>
        <w:tc>
          <w:tcPr>
            <w:tcW w:w="2126" w:type="dxa"/>
          </w:tcPr>
          <w:p w:rsidR="00EB2778" w:rsidRPr="005D11E8" w:rsidRDefault="00EB2778" w:rsidP="005D11E8">
            <w:pPr>
              <w:autoSpaceDE w:val="0"/>
              <w:autoSpaceDN w:val="0"/>
              <w:adjustRightInd w:val="0"/>
              <w:jc w:val="center"/>
              <w:rPr>
                <w:rFonts w:ascii="BLotus,Bold" w:eastAsiaTheme="minorHAnsi" w:hAnsiTheme="minorHAnsi" w:cs="B Nazanin" w:hint="cs"/>
                <w:b/>
                <w:bCs/>
                <w:noProof w:val="0"/>
                <w:sz w:val="24"/>
                <w:szCs w:val="24"/>
                <w:rtl/>
                <w:lang w:bidi="fa-IR"/>
              </w:rPr>
            </w:pPr>
            <w:r>
              <w:rPr>
                <w:rFonts w:ascii="BLotus,Bold" w:eastAsiaTheme="minorHAnsi" w:hAnsiTheme="minorHAnsi" w:cs="B Nazanin" w:hint="cs"/>
                <w:b/>
                <w:bCs/>
                <w:noProof w:val="0"/>
                <w:sz w:val="24"/>
                <w:szCs w:val="24"/>
                <w:rtl/>
                <w:lang w:bidi="fa-IR"/>
              </w:rPr>
              <w:t>20%</w:t>
            </w:r>
          </w:p>
        </w:tc>
      </w:tr>
      <w:tr w:rsidR="005D11E8" w:rsidRPr="005D11E8" w:rsidTr="005D11E8">
        <w:trPr>
          <w:jc w:val="center"/>
        </w:trPr>
        <w:tc>
          <w:tcPr>
            <w:tcW w:w="671" w:type="dxa"/>
          </w:tcPr>
          <w:p w:rsidR="005D11E8" w:rsidRPr="005D11E8" w:rsidRDefault="00EB2778" w:rsidP="005D11E8">
            <w:pPr>
              <w:autoSpaceDE w:val="0"/>
              <w:autoSpaceDN w:val="0"/>
              <w:adjustRightInd w:val="0"/>
              <w:jc w:val="center"/>
              <w:rPr>
                <w:rFonts w:ascii="BLotus,Bold" w:eastAsiaTheme="minorHAnsi" w:hAnsiTheme="minorHAnsi" w:cs="B Nazanin"/>
                <w:b/>
                <w:bCs/>
                <w:noProof w:val="0"/>
                <w:sz w:val="24"/>
                <w:szCs w:val="24"/>
                <w:rtl/>
                <w:lang w:bidi="fa-IR"/>
              </w:rPr>
            </w:pPr>
            <w:r>
              <w:rPr>
                <w:rFonts w:ascii="BLotus,Bold" w:eastAsiaTheme="minorHAnsi" w:hAnsiTheme="minorHAnsi" w:cs="B Nazanin" w:hint="cs"/>
                <w:b/>
                <w:bCs/>
                <w:noProof w:val="0"/>
                <w:sz w:val="24"/>
                <w:szCs w:val="24"/>
                <w:rtl/>
                <w:lang w:bidi="fa-IR"/>
              </w:rPr>
              <w:t>5</w:t>
            </w:r>
          </w:p>
        </w:tc>
        <w:tc>
          <w:tcPr>
            <w:tcW w:w="3853" w:type="dxa"/>
          </w:tcPr>
          <w:p w:rsidR="005D11E8" w:rsidRPr="005D11E8" w:rsidRDefault="005D11E8" w:rsidP="005D11E8">
            <w:pPr>
              <w:autoSpaceDE w:val="0"/>
              <w:autoSpaceDN w:val="0"/>
              <w:adjustRightInd w:val="0"/>
              <w:jc w:val="center"/>
              <w:rPr>
                <w:rFonts w:ascii="BLotus,Bold" w:eastAsiaTheme="minorHAnsi" w:hAnsiTheme="minorHAnsi" w:cs="B Nazanin"/>
                <w:noProof w:val="0"/>
                <w:sz w:val="24"/>
                <w:szCs w:val="24"/>
                <w:rtl/>
                <w:lang w:bidi="fa-IR"/>
              </w:rPr>
            </w:pPr>
            <w:r w:rsidRPr="005D11E8">
              <w:rPr>
                <w:rFonts w:ascii="BLotus,Bold" w:eastAsiaTheme="minorHAnsi" w:hAnsiTheme="minorHAnsi" w:cs="B Nazanin" w:hint="cs"/>
                <w:noProof w:val="0"/>
                <w:sz w:val="24"/>
                <w:szCs w:val="24"/>
                <w:rtl/>
                <w:lang w:bidi="fa-IR"/>
              </w:rPr>
              <w:t>امتحان پایان ترم</w:t>
            </w:r>
          </w:p>
        </w:tc>
        <w:tc>
          <w:tcPr>
            <w:tcW w:w="1276" w:type="dxa"/>
          </w:tcPr>
          <w:p w:rsidR="005D11E8" w:rsidRPr="005D11E8" w:rsidRDefault="005D11E8" w:rsidP="00EB2778">
            <w:pPr>
              <w:autoSpaceDE w:val="0"/>
              <w:autoSpaceDN w:val="0"/>
              <w:adjustRightInd w:val="0"/>
              <w:jc w:val="center"/>
              <w:rPr>
                <w:rFonts w:ascii="BLotus,Bold" w:eastAsiaTheme="minorHAnsi" w:hAnsiTheme="minorHAnsi" w:cs="B Nazanin"/>
                <w:b/>
                <w:bCs/>
                <w:noProof w:val="0"/>
                <w:sz w:val="24"/>
                <w:szCs w:val="24"/>
                <w:rtl/>
                <w:lang w:bidi="fa-IR"/>
              </w:rPr>
            </w:pPr>
            <w:r w:rsidRPr="005D11E8">
              <w:rPr>
                <w:rFonts w:ascii="BLotus,Bold" w:eastAsiaTheme="minorHAnsi" w:hAnsiTheme="minorHAnsi" w:cs="B Nazanin" w:hint="cs"/>
                <w:b/>
                <w:bCs/>
                <w:noProof w:val="0"/>
                <w:sz w:val="24"/>
                <w:szCs w:val="24"/>
                <w:rtl/>
                <w:lang w:bidi="fa-IR"/>
              </w:rPr>
              <w:t>1</w:t>
            </w:r>
            <w:r w:rsidR="00EB2778">
              <w:rPr>
                <w:rFonts w:ascii="BLotus,Bold" w:eastAsiaTheme="minorHAnsi" w:hAnsiTheme="minorHAnsi" w:cs="B Nazanin" w:hint="cs"/>
                <w:b/>
                <w:bCs/>
                <w:noProof w:val="0"/>
                <w:sz w:val="24"/>
                <w:szCs w:val="24"/>
                <w:rtl/>
                <w:lang w:bidi="fa-IR"/>
              </w:rPr>
              <w:t>2</w:t>
            </w:r>
          </w:p>
        </w:tc>
        <w:tc>
          <w:tcPr>
            <w:tcW w:w="2126" w:type="dxa"/>
          </w:tcPr>
          <w:p w:rsidR="005D11E8" w:rsidRPr="005D11E8" w:rsidRDefault="00EB2778" w:rsidP="005D11E8">
            <w:pPr>
              <w:autoSpaceDE w:val="0"/>
              <w:autoSpaceDN w:val="0"/>
              <w:adjustRightInd w:val="0"/>
              <w:jc w:val="center"/>
              <w:rPr>
                <w:rFonts w:ascii="BLotus,Bold" w:eastAsiaTheme="minorHAnsi" w:hAnsiTheme="minorHAnsi" w:cs="B Nazanin"/>
                <w:b/>
                <w:bCs/>
                <w:noProof w:val="0"/>
                <w:sz w:val="24"/>
                <w:szCs w:val="24"/>
                <w:rtl/>
                <w:lang w:bidi="fa-IR"/>
              </w:rPr>
            </w:pPr>
            <w:r>
              <w:rPr>
                <w:rFonts w:ascii="BLotus,Bold" w:eastAsiaTheme="minorHAnsi" w:hAnsiTheme="minorHAnsi" w:cs="B Nazanin" w:hint="cs"/>
                <w:b/>
                <w:bCs/>
                <w:noProof w:val="0"/>
                <w:sz w:val="24"/>
                <w:szCs w:val="24"/>
                <w:rtl/>
                <w:lang w:bidi="fa-IR"/>
              </w:rPr>
              <w:t>60</w:t>
            </w:r>
            <w:r w:rsidR="005D11E8" w:rsidRPr="005D11E8">
              <w:rPr>
                <w:rFonts w:ascii="BLotus,Bold" w:eastAsiaTheme="minorHAnsi" w:hAnsiTheme="minorHAnsi" w:cs="B Nazanin" w:hint="cs"/>
                <w:b/>
                <w:bCs/>
                <w:noProof w:val="0"/>
                <w:sz w:val="24"/>
                <w:szCs w:val="24"/>
                <w:rtl/>
                <w:lang w:bidi="fa-IR"/>
              </w:rPr>
              <w:t>%</w:t>
            </w:r>
          </w:p>
        </w:tc>
      </w:tr>
      <w:tr w:rsidR="00622D02" w:rsidRPr="005D11E8" w:rsidTr="005D11E8">
        <w:trPr>
          <w:jc w:val="center"/>
        </w:trPr>
        <w:tc>
          <w:tcPr>
            <w:tcW w:w="671" w:type="dxa"/>
          </w:tcPr>
          <w:p w:rsidR="00622D02" w:rsidRPr="005D11E8" w:rsidRDefault="00EB2778" w:rsidP="005D11E8">
            <w:pPr>
              <w:autoSpaceDE w:val="0"/>
              <w:autoSpaceDN w:val="0"/>
              <w:adjustRightInd w:val="0"/>
              <w:jc w:val="center"/>
              <w:rPr>
                <w:rFonts w:ascii="BLotus,Bold" w:eastAsiaTheme="minorHAnsi" w:hAnsiTheme="minorHAnsi" w:cs="B Nazanin"/>
                <w:b/>
                <w:bCs/>
                <w:noProof w:val="0"/>
                <w:sz w:val="24"/>
                <w:szCs w:val="24"/>
                <w:rtl/>
                <w:lang w:bidi="fa-IR"/>
              </w:rPr>
            </w:pPr>
            <w:r>
              <w:rPr>
                <w:rFonts w:ascii="BLotus,Bold" w:eastAsiaTheme="minorHAnsi" w:hAnsiTheme="minorHAnsi" w:cs="B Nazanin" w:hint="cs"/>
                <w:b/>
                <w:bCs/>
                <w:noProof w:val="0"/>
                <w:sz w:val="24"/>
                <w:szCs w:val="24"/>
                <w:rtl/>
                <w:lang w:bidi="fa-IR"/>
              </w:rPr>
              <w:t>6</w:t>
            </w:r>
          </w:p>
        </w:tc>
        <w:tc>
          <w:tcPr>
            <w:tcW w:w="3853" w:type="dxa"/>
          </w:tcPr>
          <w:p w:rsidR="00622D02" w:rsidRPr="005D11E8" w:rsidRDefault="00622D02" w:rsidP="005D11E8">
            <w:pPr>
              <w:autoSpaceDE w:val="0"/>
              <w:autoSpaceDN w:val="0"/>
              <w:adjustRightInd w:val="0"/>
              <w:jc w:val="center"/>
              <w:rPr>
                <w:rFonts w:ascii="BLotus,Bold" w:eastAsiaTheme="minorHAnsi" w:hAnsiTheme="minorHAnsi" w:cs="B Nazanin"/>
                <w:noProof w:val="0"/>
                <w:sz w:val="24"/>
                <w:szCs w:val="24"/>
                <w:rtl/>
                <w:lang w:bidi="fa-IR"/>
              </w:rPr>
            </w:pPr>
            <w:r>
              <w:rPr>
                <w:rFonts w:ascii="BLotus,Bold" w:eastAsiaTheme="minorHAnsi" w:hAnsiTheme="minorHAnsi" w:cs="B Nazanin" w:hint="cs"/>
                <w:noProof w:val="0"/>
                <w:sz w:val="24"/>
                <w:szCs w:val="24"/>
                <w:rtl/>
                <w:lang w:bidi="fa-IR"/>
              </w:rPr>
              <w:t>جمع</w:t>
            </w:r>
          </w:p>
        </w:tc>
        <w:tc>
          <w:tcPr>
            <w:tcW w:w="1276" w:type="dxa"/>
          </w:tcPr>
          <w:p w:rsidR="00622D02" w:rsidRPr="005D11E8" w:rsidRDefault="00622D02" w:rsidP="005D11E8">
            <w:pPr>
              <w:autoSpaceDE w:val="0"/>
              <w:autoSpaceDN w:val="0"/>
              <w:adjustRightInd w:val="0"/>
              <w:jc w:val="center"/>
              <w:rPr>
                <w:rFonts w:ascii="BLotus,Bold" w:eastAsiaTheme="minorHAnsi" w:hAnsiTheme="minorHAnsi" w:cs="B Nazanin"/>
                <w:b/>
                <w:bCs/>
                <w:noProof w:val="0"/>
                <w:sz w:val="24"/>
                <w:szCs w:val="24"/>
                <w:rtl/>
                <w:lang w:bidi="fa-IR"/>
              </w:rPr>
            </w:pPr>
            <w:r>
              <w:rPr>
                <w:rFonts w:ascii="BLotus,Bold" w:eastAsiaTheme="minorHAnsi" w:hAnsiTheme="minorHAnsi" w:cs="B Nazanin" w:hint="cs"/>
                <w:b/>
                <w:bCs/>
                <w:noProof w:val="0"/>
                <w:sz w:val="24"/>
                <w:szCs w:val="24"/>
                <w:rtl/>
                <w:lang w:bidi="fa-IR"/>
              </w:rPr>
              <w:t>20</w:t>
            </w:r>
          </w:p>
        </w:tc>
        <w:tc>
          <w:tcPr>
            <w:tcW w:w="2126" w:type="dxa"/>
          </w:tcPr>
          <w:p w:rsidR="00622D02" w:rsidRPr="005D11E8" w:rsidRDefault="00622D02" w:rsidP="005D11E8">
            <w:pPr>
              <w:autoSpaceDE w:val="0"/>
              <w:autoSpaceDN w:val="0"/>
              <w:adjustRightInd w:val="0"/>
              <w:jc w:val="center"/>
              <w:rPr>
                <w:rFonts w:ascii="BLotus,Bold" w:eastAsiaTheme="minorHAnsi" w:hAnsiTheme="minorHAnsi" w:cs="B Nazanin"/>
                <w:b/>
                <w:bCs/>
                <w:noProof w:val="0"/>
                <w:sz w:val="24"/>
                <w:szCs w:val="24"/>
                <w:rtl/>
                <w:lang w:bidi="fa-IR"/>
              </w:rPr>
            </w:pPr>
            <w:r>
              <w:rPr>
                <w:rFonts w:ascii="BLotus,Bold" w:eastAsiaTheme="minorHAnsi" w:hAnsiTheme="minorHAnsi" w:cs="B Nazanin" w:hint="cs"/>
                <w:b/>
                <w:bCs/>
                <w:noProof w:val="0"/>
                <w:sz w:val="24"/>
                <w:szCs w:val="24"/>
                <w:rtl/>
                <w:lang w:bidi="fa-IR"/>
              </w:rPr>
              <w:t>100%</w:t>
            </w:r>
          </w:p>
        </w:tc>
      </w:tr>
    </w:tbl>
    <w:p w:rsidR="006E78E4" w:rsidRPr="005D11E8" w:rsidRDefault="006E78E4" w:rsidP="006E78E4">
      <w:pPr>
        <w:autoSpaceDE w:val="0"/>
        <w:autoSpaceDN w:val="0"/>
        <w:adjustRightInd w:val="0"/>
        <w:rPr>
          <w:rFonts w:ascii="BLotus,Bold" w:eastAsiaTheme="minorHAnsi" w:hAnsiTheme="minorHAnsi" w:cs="B Nazanin"/>
          <w:b/>
          <w:bCs/>
          <w:noProof w:val="0"/>
          <w:sz w:val="24"/>
          <w:szCs w:val="24"/>
          <w:rtl/>
          <w:lang w:bidi="fa-IR"/>
        </w:rPr>
      </w:pPr>
    </w:p>
    <w:p w:rsidR="005D11E8" w:rsidRPr="00622D02" w:rsidRDefault="005D11E8" w:rsidP="00622D02">
      <w:pPr>
        <w:spacing w:after="200" w:line="276" w:lineRule="auto"/>
        <w:rPr>
          <w:rFonts w:cs="B Nazanin"/>
          <w:b/>
          <w:bCs/>
          <w:sz w:val="24"/>
          <w:szCs w:val="24"/>
        </w:rPr>
      </w:pPr>
      <w:r w:rsidRPr="00622D02">
        <w:rPr>
          <w:rFonts w:cs="B Nazanin" w:hint="cs"/>
          <w:b/>
          <w:bCs/>
          <w:sz w:val="24"/>
          <w:szCs w:val="24"/>
          <w:rtl/>
        </w:rPr>
        <w:t>شیوه تجزیه و تحلیل نتایج ارزشیابی به منظور افزایش راندمان:</w:t>
      </w:r>
    </w:p>
    <w:p w:rsidR="005D11E8" w:rsidRPr="00622D02" w:rsidRDefault="005D11E8" w:rsidP="00622D02">
      <w:pPr>
        <w:spacing w:after="200" w:line="276" w:lineRule="auto"/>
        <w:rPr>
          <w:rFonts w:cs="B Nazanin"/>
          <w:b/>
          <w:bCs/>
          <w:sz w:val="24"/>
          <w:szCs w:val="24"/>
        </w:rPr>
      </w:pPr>
      <w:r w:rsidRPr="00622D02">
        <w:rPr>
          <w:rFonts w:cs="B Nazanin" w:hint="cs"/>
          <w:b/>
          <w:bCs/>
          <w:sz w:val="24"/>
          <w:szCs w:val="24"/>
          <w:rtl/>
        </w:rPr>
        <w:t xml:space="preserve">الف) شیوه ارزشیابی: </w:t>
      </w:r>
    </w:p>
    <w:p w:rsidR="005D11E8" w:rsidRPr="00622D02" w:rsidRDefault="005D11E8" w:rsidP="00622D02">
      <w:pPr>
        <w:pStyle w:val="ListParagraph"/>
        <w:numPr>
          <w:ilvl w:val="0"/>
          <w:numId w:val="7"/>
        </w:numPr>
        <w:spacing w:after="200"/>
        <w:rPr>
          <w:rFonts w:cs="B Nazanin"/>
          <w:sz w:val="24"/>
          <w:szCs w:val="24"/>
        </w:rPr>
      </w:pPr>
      <w:r w:rsidRPr="00622D02">
        <w:rPr>
          <w:rFonts w:cs="B Nazanin" w:hint="cs"/>
          <w:sz w:val="24"/>
          <w:szCs w:val="24"/>
          <w:rtl/>
        </w:rPr>
        <w:t xml:space="preserve">ارزشیابی اولیه به صورت طرح سوالات شفاهی در کلاس انجام می گیرد. </w:t>
      </w:r>
    </w:p>
    <w:p w:rsidR="005D11E8" w:rsidRPr="00622D02" w:rsidRDefault="005D11E8" w:rsidP="00622D02">
      <w:pPr>
        <w:pStyle w:val="ListParagraph"/>
        <w:numPr>
          <w:ilvl w:val="0"/>
          <w:numId w:val="7"/>
        </w:numPr>
        <w:spacing w:after="200"/>
        <w:rPr>
          <w:rFonts w:cs="B Nazanin"/>
          <w:sz w:val="24"/>
          <w:szCs w:val="24"/>
        </w:rPr>
      </w:pPr>
      <w:r w:rsidRPr="00622D02">
        <w:rPr>
          <w:rFonts w:cs="B Nazanin" w:hint="cs"/>
          <w:sz w:val="24"/>
          <w:szCs w:val="24"/>
          <w:rtl/>
        </w:rPr>
        <w:t>ارزشیابی تکوینی در هر جلسه با سوالات شفاهی یا کوئیز انجام می گیرد.</w:t>
      </w:r>
    </w:p>
    <w:p w:rsidR="005D11E8" w:rsidRPr="00622D02" w:rsidRDefault="005D11E8" w:rsidP="00622D02">
      <w:pPr>
        <w:pStyle w:val="ListParagraph"/>
        <w:numPr>
          <w:ilvl w:val="0"/>
          <w:numId w:val="7"/>
        </w:numPr>
        <w:spacing w:after="200"/>
        <w:rPr>
          <w:rFonts w:cs="B Nazanin"/>
          <w:sz w:val="24"/>
          <w:szCs w:val="24"/>
        </w:rPr>
      </w:pPr>
      <w:r w:rsidRPr="00622D02">
        <w:rPr>
          <w:rFonts w:cs="B Nazanin" w:hint="cs"/>
          <w:sz w:val="24"/>
          <w:szCs w:val="24"/>
          <w:rtl/>
        </w:rPr>
        <w:t xml:space="preserve">ارزشیابی نهایی شامل: ارائه یک تحقیق یا ترجمه و امتحان پایان ترم می باشد. </w:t>
      </w:r>
    </w:p>
    <w:p w:rsidR="005D11E8" w:rsidRPr="005D11E8" w:rsidRDefault="005D11E8" w:rsidP="005D11E8">
      <w:pPr>
        <w:spacing w:after="200" w:line="276" w:lineRule="auto"/>
        <w:ind w:left="360"/>
        <w:rPr>
          <w:rFonts w:cs="Times New Roman"/>
          <w:b/>
          <w:bCs/>
          <w:sz w:val="24"/>
          <w:szCs w:val="24"/>
          <w:rtl/>
        </w:rPr>
      </w:pPr>
      <w:r w:rsidRPr="005D11E8">
        <w:rPr>
          <w:rFonts w:cs="B Nazanin" w:hint="cs"/>
          <w:b/>
          <w:bCs/>
          <w:sz w:val="24"/>
          <w:szCs w:val="24"/>
          <w:rtl/>
        </w:rPr>
        <w:t>تجزیه و تحلیل نتایج</w:t>
      </w:r>
      <w:r w:rsidRPr="005D11E8">
        <w:rPr>
          <w:rFonts w:cs="Times New Roman" w:hint="cs"/>
          <w:b/>
          <w:bCs/>
          <w:sz w:val="24"/>
          <w:szCs w:val="24"/>
          <w:rtl/>
        </w:rPr>
        <w:t xml:space="preserve">: </w:t>
      </w:r>
    </w:p>
    <w:p w:rsidR="00B35964" w:rsidRPr="00287DA1" w:rsidRDefault="005D11E8" w:rsidP="00287DA1">
      <w:pPr>
        <w:spacing w:after="200"/>
        <w:ind w:left="360"/>
        <w:jc w:val="both"/>
        <w:rPr>
          <w:rFonts w:cs="B Nazanin"/>
          <w:sz w:val="24"/>
          <w:szCs w:val="24"/>
        </w:rPr>
      </w:pPr>
      <w:r w:rsidRPr="00622D02">
        <w:rPr>
          <w:rFonts w:cs="B Nazanin" w:hint="cs"/>
          <w:sz w:val="24"/>
          <w:szCs w:val="24"/>
          <w:rtl/>
        </w:rPr>
        <w:t>نتایج حاصل از ارزشیابی اولیه (تشخیصی)، مورد تجزیه و تحلیل آماری قرار گرفته و با توجه به آن، برنامه ریزی آموزشی برای تدریس طراحی می گردد. نتایج امتحانات پایان ترم نیز آنالیز شده (میانگین نمرات، پراکندگی و ...) و نتایج حاصله در طول ترم های آینده در طراحی برنامه آموزشی</w:t>
      </w:r>
      <w:r w:rsidR="00287DA1">
        <w:rPr>
          <w:rFonts w:cs="B Nazanin" w:hint="cs"/>
          <w:sz w:val="24"/>
          <w:szCs w:val="24"/>
          <w:rtl/>
        </w:rPr>
        <w:t xml:space="preserve"> و سوالات امتحانی لحاظ می گردد.</w:t>
      </w:r>
    </w:p>
    <w:sectPr w:rsidR="00B35964" w:rsidRPr="00287DA1" w:rsidSect="004D7969">
      <w:foot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006" w:rsidRDefault="009A4006" w:rsidP="00B35964">
      <w:r>
        <w:separator/>
      </w:r>
    </w:p>
  </w:endnote>
  <w:endnote w:type="continuationSeparator" w:id="1">
    <w:p w:rsidR="009A4006" w:rsidRDefault="009A4006" w:rsidP="00B359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503050405090304"/>
    <w:charset w:val="00"/>
    <w:family w:val="roman"/>
    <w:pitch w:val="variable"/>
    <w:sig w:usb0="E0000AFF" w:usb1="00007843" w:usb2="00000001" w:usb3="00000000" w:csb0="000001BF" w:csb1="00000000"/>
  </w:font>
  <w:font w:name="Courier New">
    <w:panose1 w:val="0207040902020509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BLotus,Bold">
    <w:altName w:val="IranNastaliq"/>
    <w:panose1 w:val="00000000000000000000"/>
    <w:charset w:val="B2"/>
    <w:family w:val="auto"/>
    <w:notTrueType/>
    <w:pitch w:val="default"/>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BLotus">
    <w:altName w:val="IranNastaliq"/>
    <w:panose1 w:val="00000000000000000000"/>
    <w:charset w:val="B2"/>
    <w:family w:val="auto"/>
    <w:notTrueType/>
    <w:pitch w:val="default"/>
    <w:sig w:usb0="00002000" w:usb1="00000000" w:usb2="00000000" w:usb3="00000000" w:csb0="00000040" w:csb1="00000000"/>
  </w:font>
  <w:font w:name="Arial">
    <w:panose1 w:val="020B0604020202090204"/>
    <w:charset w:val="00"/>
    <w:family w:val="swiss"/>
    <w:pitch w:val="variable"/>
    <w:sig w:usb0="E0000AFF" w:usb1="00007843" w:usb2="00000001" w:usb3="00000000" w:csb0="000001BF" w:csb1="00000000"/>
  </w:font>
  <w:font w:name="Traditional Arabic">
    <w:altName w:val="IranNastaliq"/>
    <w:charset w:val="00"/>
    <w:family w:val="roman"/>
    <w:pitch w:val="variable"/>
    <w:sig w:usb0="00000000" w:usb1="80000000" w:usb2="00000008" w:usb3="00000000" w:csb0="00000041" w:csb1="00000000"/>
  </w:font>
  <w:font w:name="Homa">
    <w:altName w:val="Courier New"/>
    <w:panose1 w:val="00000400000000000000"/>
    <w:charset w:val="B2"/>
    <w:family w:val="auto"/>
    <w:pitch w:val="variable"/>
    <w:sig w:usb0="00002001" w:usb1="00000000" w:usb2="00000000" w:usb3="00000000" w:csb0="00000040" w:csb1="00000000"/>
  </w:font>
  <w:font w:name="Koodak">
    <w:altName w:val="Courier New"/>
    <w:panose1 w:val="000007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2Nazani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641779"/>
      <w:docPartObj>
        <w:docPartGallery w:val="Page Numbers (Bottom of Page)"/>
        <w:docPartUnique/>
      </w:docPartObj>
    </w:sdtPr>
    <w:sdtContent>
      <w:p w:rsidR="00EB7F77" w:rsidRDefault="00CD2C25">
        <w:pPr>
          <w:pStyle w:val="Footer"/>
          <w:jc w:val="center"/>
        </w:pPr>
        <w:fldSimple w:instr=" PAGE   \* MERGEFORMAT ">
          <w:r w:rsidR="00EB2778">
            <w:rPr>
              <w:rtl/>
            </w:rPr>
            <w:t>3</w:t>
          </w:r>
        </w:fldSimple>
      </w:p>
    </w:sdtContent>
  </w:sdt>
  <w:p w:rsidR="00EB7F77" w:rsidRDefault="00EB7F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006" w:rsidRDefault="009A4006" w:rsidP="00B35964">
      <w:r>
        <w:separator/>
      </w:r>
    </w:p>
  </w:footnote>
  <w:footnote w:type="continuationSeparator" w:id="1">
    <w:p w:rsidR="009A4006" w:rsidRDefault="009A4006" w:rsidP="00B35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2933"/>
    <w:multiLevelType w:val="hybridMultilevel"/>
    <w:tmpl w:val="885A485E"/>
    <w:lvl w:ilvl="0" w:tplc="B7E683AE">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F6762"/>
    <w:multiLevelType w:val="hybridMultilevel"/>
    <w:tmpl w:val="CFEC1AEE"/>
    <w:lvl w:ilvl="0" w:tplc="B7E683A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B10FF"/>
    <w:multiLevelType w:val="hybridMultilevel"/>
    <w:tmpl w:val="680C0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DB33B8"/>
    <w:multiLevelType w:val="hybridMultilevel"/>
    <w:tmpl w:val="9026A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0C6C15"/>
    <w:multiLevelType w:val="hybridMultilevel"/>
    <w:tmpl w:val="BA06304C"/>
    <w:lvl w:ilvl="0" w:tplc="0409000B">
      <w:start w:val="1"/>
      <w:numFmt w:val="bullet"/>
      <w:lvlText w:val=""/>
      <w:lvlJc w:val="left"/>
      <w:pPr>
        <w:ind w:left="720" w:hanging="360"/>
      </w:pPr>
      <w:rPr>
        <w:rFonts w:ascii="Wingdings" w:hAnsi="Wingdings" w:hint="default"/>
      </w:rPr>
    </w:lvl>
    <w:lvl w:ilvl="1" w:tplc="2A0A143C">
      <w:start w:val="9"/>
      <w:numFmt w:val="bullet"/>
      <w:lvlText w:val="-"/>
      <w:lvlJc w:val="left"/>
      <w:pPr>
        <w:ind w:left="1440" w:hanging="360"/>
      </w:pPr>
      <w:rPr>
        <w:rFonts w:ascii="BLotus,Bold" w:eastAsiaTheme="minorHAnsi" w:hAnsiTheme="minorHAnsi" w:cs="B Nazani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1A6306"/>
    <w:multiLevelType w:val="hybridMultilevel"/>
    <w:tmpl w:val="DBE8E040"/>
    <w:lvl w:ilvl="0" w:tplc="8334D272">
      <w:numFmt w:val="bullet"/>
      <w:lvlText w:val="-"/>
      <w:lvlJc w:val="left"/>
      <w:pPr>
        <w:ind w:left="720" w:hanging="360"/>
      </w:pPr>
      <w:rPr>
        <w:rFonts w:ascii="BLotus"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2D1BB4"/>
    <w:multiLevelType w:val="hybridMultilevel"/>
    <w:tmpl w:val="738E6794"/>
    <w:lvl w:ilvl="0" w:tplc="8326C808">
      <w:start w:val="9"/>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316D5"/>
    <w:rsid w:val="00003C2E"/>
    <w:rsid w:val="000058FB"/>
    <w:rsid w:val="000067E7"/>
    <w:rsid w:val="000164A2"/>
    <w:rsid w:val="00017889"/>
    <w:rsid w:val="00024896"/>
    <w:rsid w:val="000276A1"/>
    <w:rsid w:val="0003080A"/>
    <w:rsid w:val="00030BA4"/>
    <w:rsid w:val="000350BD"/>
    <w:rsid w:val="00035E84"/>
    <w:rsid w:val="00036E49"/>
    <w:rsid w:val="000372D4"/>
    <w:rsid w:val="00041792"/>
    <w:rsid w:val="000442B2"/>
    <w:rsid w:val="00050088"/>
    <w:rsid w:val="000514C4"/>
    <w:rsid w:val="00052F08"/>
    <w:rsid w:val="000539E9"/>
    <w:rsid w:val="00060EB1"/>
    <w:rsid w:val="0006105B"/>
    <w:rsid w:val="00063ED1"/>
    <w:rsid w:val="00067183"/>
    <w:rsid w:val="00071FDA"/>
    <w:rsid w:val="00073BAD"/>
    <w:rsid w:val="0007417B"/>
    <w:rsid w:val="0007495D"/>
    <w:rsid w:val="000764AE"/>
    <w:rsid w:val="000778F4"/>
    <w:rsid w:val="00080BEC"/>
    <w:rsid w:val="00082D97"/>
    <w:rsid w:val="000837DA"/>
    <w:rsid w:val="00085584"/>
    <w:rsid w:val="00087B47"/>
    <w:rsid w:val="0009084E"/>
    <w:rsid w:val="000944F5"/>
    <w:rsid w:val="000948DC"/>
    <w:rsid w:val="00095B19"/>
    <w:rsid w:val="00095E1C"/>
    <w:rsid w:val="0009691F"/>
    <w:rsid w:val="000973B7"/>
    <w:rsid w:val="000A2E2F"/>
    <w:rsid w:val="000A4BB2"/>
    <w:rsid w:val="000A59C7"/>
    <w:rsid w:val="000B201C"/>
    <w:rsid w:val="000B3705"/>
    <w:rsid w:val="000B3D0C"/>
    <w:rsid w:val="000B40DC"/>
    <w:rsid w:val="000B5A7C"/>
    <w:rsid w:val="000B6BE8"/>
    <w:rsid w:val="000B6E40"/>
    <w:rsid w:val="000B7601"/>
    <w:rsid w:val="000B79D4"/>
    <w:rsid w:val="000C1871"/>
    <w:rsid w:val="000C2226"/>
    <w:rsid w:val="000C3DD2"/>
    <w:rsid w:val="000C4C79"/>
    <w:rsid w:val="000C4E44"/>
    <w:rsid w:val="000D2AC9"/>
    <w:rsid w:val="000D3245"/>
    <w:rsid w:val="000D4EB1"/>
    <w:rsid w:val="000D5FD6"/>
    <w:rsid w:val="000D68A7"/>
    <w:rsid w:val="000D7C7A"/>
    <w:rsid w:val="000E1E27"/>
    <w:rsid w:val="000E3CC2"/>
    <w:rsid w:val="000E659C"/>
    <w:rsid w:val="000F15C3"/>
    <w:rsid w:val="000F1645"/>
    <w:rsid w:val="000F1FCF"/>
    <w:rsid w:val="000F3A87"/>
    <w:rsid w:val="000F5A55"/>
    <w:rsid w:val="0010075A"/>
    <w:rsid w:val="001007B6"/>
    <w:rsid w:val="0010678E"/>
    <w:rsid w:val="00111EAD"/>
    <w:rsid w:val="001123CB"/>
    <w:rsid w:val="00115F88"/>
    <w:rsid w:val="001160B5"/>
    <w:rsid w:val="001175C0"/>
    <w:rsid w:val="00117E85"/>
    <w:rsid w:val="00120444"/>
    <w:rsid w:val="00121216"/>
    <w:rsid w:val="00121762"/>
    <w:rsid w:val="00121E3C"/>
    <w:rsid w:val="00121F6C"/>
    <w:rsid w:val="00122140"/>
    <w:rsid w:val="00123B01"/>
    <w:rsid w:val="00123C64"/>
    <w:rsid w:val="001246D2"/>
    <w:rsid w:val="00126754"/>
    <w:rsid w:val="00126DF7"/>
    <w:rsid w:val="0013179A"/>
    <w:rsid w:val="00133C17"/>
    <w:rsid w:val="0013559B"/>
    <w:rsid w:val="00137B27"/>
    <w:rsid w:val="00140443"/>
    <w:rsid w:val="0014216C"/>
    <w:rsid w:val="00142252"/>
    <w:rsid w:val="00142FE8"/>
    <w:rsid w:val="001440B1"/>
    <w:rsid w:val="00145E37"/>
    <w:rsid w:val="00147953"/>
    <w:rsid w:val="00150D09"/>
    <w:rsid w:val="00151E1F"/>
    <w:rsid w:val="001527B3"/>
    <w:rsid w:val="00156EFF"/>
    <w:rsid w:val="00157714"/>
    <w:rsid w:val="001579A0"/>
    <w:rsid w:val="001617E3"/>
    <w:rsid w:val="00161B62"/>
    <w:rsid w:val="00164524"/>
    <w:rsid w:val="00164DED"/>
    <w:rsid w:val="0016713D"/>
    <w:rsid w:val="00167C6C"/>
    <w:rsid w:val="00170C0F"/>
    <w:rsid w:val="00173157"/>
    <w:rsid w:val="00175797"/>
    <w:rsid w:val="00175D98"/>
    <w:rsid w:val="00175EFF"/>
    <w:rsid w:val="0017758E"/>
    <w:rsid w:val="00181396"/>
    <w:rsid w:val="0018150E"/>
    <w:rsid w:val="00182567"/>
    <w:rsid w:val="00190F0A"/>
    <w:rsid w:val="00194D73"/>
    <w:rsid w:val="00195272"/>
    <w:rsid w:val="0019531E"/>
    <w:rsid w:val="0019673B"/>
    <w:rsid w:val="00196CBA"/>
    <w:rsid w:val="00197458"/>
    <w:rsid w:val="001A0B26"/>
    <w:rsid w:val="001A2E89"/>
    <w:rsid w:val="001A2F65"/>
    <w:rsid w:val="001A37C6"/>
    <w:rsid w:val="001A5C04"/>
    <w:rsid w:val="001A61B1"/>
    <w:rsid w:val="001B4D8F"/>
    <w:rsid w:val="001B5EB6"/>
    <w:rsid w:val="001C5781"/>
    <w:rsid w:val="001D439B"/>
    <w:rsid w:val="001D623A"/>
    <w:rsid w:val="001E14B6"/>
    <w:rsid w:val="001E176E"/>
    <w:rsid w:val="001E5FC7"/>
    <w:rsid w:val="001E72D5"/>
    <w:rsid w:val="001E732A"/>
    <w:rsid w:val="001E7AD4"/>
    <w:rsid w:val="001F0817"/>
    <w:rsid w:val="001F0B93"/>
    <w:rsid w:val="001F2772"/>
    <w:rsid w:val="001F3B42"/>
    <w:rsid w:val="001F3D20"/>
    <w:rsid w:val="001F4D8F"/>
    <w:rsid w:val="001F683B"/>
    <w:rsid w:val="001F6DB4"/>
    <w:rsid w:val="001F707D"/>
    <w:rsid w:val="001F7886"/>
    <w:rsid w:val="001F7EA9"/>
    <w:rsid w:val="00201AE6"/>
    <w:rsid w:val="00201F93"/>
    <w:rsid w:val="002059CB"/>
    <w:rsid w:val="00206FA3"/>
    <w:rsid w:val="00212CCD"/>
    <w:rsid w:val="00212F80"/>
    <w:rsid w:val="0021430B"/>
    <w:rsid w:val="00215075"/>
    <w:rsid w:val="00215A4F"/>
    <w:rsid w:val="002166C1"/>
    <w:rsid w:val="002210E9"/>
    <w:rsid w:val="002247AE"/>
    <w:rsid w:val="00225954"/>
    <w:rsid w:val="0022635B"/>
    <w:rsid w:val="0022726E"/>
    <w:rsid w:val="00231748"/>
    <w:rsid w:val="00234263"/>
    <w:rsid w:val="00236390"/>
    <w:rsid w:val="002401D1"/>
    <w:rsid w:val="00241B8A"/>
    <w:rsid w:val="00246907"/>
    <w:rsid w:val="00247C2C"/>
    <w:rsid w:val="00250877"/>
    <w:rsid w:val="00250C32"/>
    <w:rsid w:val="00252BE5"/>
    <w:rsid w:val="00254B60"/>
    <w:rsid w:val="00255506"/>
    <w:rsid w:val="00261547"/>
    <w:rsid w:val="0026157E"/>
    <w:rsid w:val="00261685"/>
    <w:rsid w:val="00262523"/>
    <w:rsid w:val="00267711"/>
    <w:rsid w:val="00270220"/>
    <w:rsid w:val="00271567"/>
    <w:rsid w:val="00274B63"/>
    <w:rsid w:val="002760D2"/>
    <w:rsid w:val="00277E5E"/>
    <w:rsid w:val="002808D9"/>
    <w:rsid w:val="00281D09"/>
    <w:rsid w:val="002828F9"/>
    <w:rsid w:val="002832A6"/>
    <w:rsid w:val="002841A9"/>
    <w:rsid w:val="0028442C"/>
    <w:rsid w:val="00287DA1"/>
    <w:rsid w:val="00290627"/>
    <w:rsid w:val="00290AB4"/>
    <w:rsid w:val="00291DB2"/>
    <w:rsid w:val="00292BA3"/>
    <w:rsid w:val="00293096"/>
    <w:rsid w:val="00294B63"/>
    <w:rsid w:val="0029509D"/>
    <w:rsid w:val="002963D6"/>
    <w:rsid w:val="0029772B"/>
    <w:rsid w:val="002A294B"/>
    <w:rsid w:val="002A5EC9"/>
    <w:rsid w:val="002A60C0"/>
    <w:rsid w:val="002A60D2"/>
    <w:rsid w:val="002B1C8D"/>
    <w:rsid w:val="002B459B"/>
    <w:rsid w:val="002C0833"/>
    <w:rsid w:val="002C0A79"/>
    <w:rsid w:val="002C3376"/>
    <w:rsid w:val="002C35D2"/>
    <w:rsid w:val="002C3813"/>
    <w:rsid w:val="002C453B"/>
    <w:rsid w:val="002C4D3E"/>
    <w:rsid w:val="002C5692"/>
    <w:rsid w:val="002C78A2"/>
    <w:rsid w:val="002D170D"/>
    <w:rsid w:val="002D18C6"/>
    <w:rsid w:val="002D4011"/>
    <w:rsid w:val="002D4910"/>
    <w:rsid w:val="002D4A75"/>
    <w:rsid w:val="002D7894"/>
    <w:rsid w:val="002E13B7"/>
    <w:rsid w:val="002E2B1F"/>
    <w:rsid w:val="002E2BA1"/>
    <w:rsid w:val="002E56B0"/>
    <w:rsid w:val="002F427F"/>
    <w:rsid w:val="002F44F3"/>
    <w:rsid w:val="002F48B5"/>
    <w:rsid w:val="002F687C"/>
    <w:rsid w:val="0030179B"/>
    <w:rsid w:val="00302B89"/>
    <w:rsid w:val="00306A85"/>
    <w:rsid w:val="003113DC"/>
    <w:rsid w:val="00312891"/>
    <w:rsid w:val="0031399A"/>
    <w:rsid w:val="00317340"/>
    <w:rsid w:val="00320B88"/>
    <w:rsid w:val="00322565"/>
    <w:rsid w:val="00326E93"/>
    <w:rsid w:val="00327102"/>
    <w:rsid w:val="00327D5A"/>
    <w:rsid w:val="00333741"/>
    <w:rsid w:val="00334B87"/>
    <w:rsid w:val="003358C5"/>
    <w:rsid w:val="003364AF"/>
    <w:rsid w:val="00336DB3"/>
    <w:rsid w:val="003370F7"/>
    <w:rsid w:val="00342BCE"/>
    <w:rsid w:val="00346A9E"/>
    <w:rsid w:val="00346E45"/>
    <w:rsid w:val="00350D09"/>
    <w:rsid w:val="0035198E"/>
    <w:rsid w:val="00351A74"/>
    <w:rsid w:val="00353A4C"/>
    <w:rsid w:val="00356BAD"/>
    <w:rsid w:val="0035773C"/>
    <w:rsid w:val="00362FB3"/>
    <w:rsid w:val="00365DCE"/>
    <w:rsid w:val="00370E8F"/>
    <w:rsid w:val="00371280"/>
    <w:rsid w:val="0037137A"/>
    <w:rsid w:val="00371C0D"/>
    <w:rsid w:val="00375131"/>
    <w:rsid w:val="00375454"/>
    <w:rsid w:val="00383516"/>
    <w:rsid w:val="00384A27"/>
    <w:rsid w:val="00385B00"/>
    <w:rsid w:val="00390744"/>
    <w:rsid w:val="00391C07"/>
    <w:rsid w:val="003925C4"/>
    <w:rsid w:val="003929AA"/>
    <w:rsid w:val="003955C3"/>
    <w:rsid w:val="00397E08"/>
    <w:rsid w:val="003A2A58"/>
    <w:rsid w:val="003A47C9"/>
    <w:rsid w:val="003A678C"/>
    <w:rsid w:val="003B0033"/>
    <w:rsid w:val="003B0304"/>
    <w:rsid w:val="003B05C5"/>
    <w:rsid w:val="003B34AF"/>
    <w:rsid w:val="003B4579"/>
    <w:rsid w:val="003B49BE"/>
    <w:rsid w:val="003B5B0E"/>
    <w:rsid w:val="003B7307"/>
    <w:rsid w:val="003C02EE"/>
    <w:rsid w:val="003C0A3C"/>
    <w:rsid w:val="003C3C45"/>
    <w:rsid w:val="003C40A7"/>
    <w:rsid w:val="003C6667"/>
    <w:rsid w:val="003C6881"/>
    <w:rsid w:val="003C6E95"/>
    <w:rsid w:val="003D1C2E"/>
    <w:rsid w:val="003D2FF5"/>
    <w:rsid w:val="003D5997"/>
    <w:rsid w:val="003D6400"/>
    <w:rsid w:val="003E1E2A"/>
    <w:rsid w:val="003E73B7"/>
    <w:rsid w:val="003F0110"/>
    <w:rsid w:val="003F18BD"/>
    <w:rsid w:val="003F281E"/>
    <w:rsid w:val="003F320E"/>
    <w:rsid w:val="00401602"/>
    <w:rsid w:val="004027FF"/>
    <w:rsid w:val="004048D1"/>
    <w:rsid w:val="00406766"/>
    <w:rsid w:val="00406BEE"/>
    <w:rsid w:val="00407D0A"/>
    <w:rsid w:val="00412DAE"/>
    <w:rsid w:val="00413CCB"/>
    <w:rsid w:val="00414F1D"/>
    <w:rsid w:val="00416D11"/>
    <w:rsid w:val="004171DF"/>
    <w:rsid w:val="00417D65"/>
    <w:rsid w:val="00421F70"/>
    <w:rsid w:val="004268E4"/>
    <w:rsid w:val="004302BE"/>
    <w:rsid w:val="00430C68"/>
    <w:rsid w:val="00431582"/>
    <w:rsid w:val="00432910"/>
    <w:rsid w:val="0043330F"/>
    <w:rsid w:val="00434AB5"/>
    <w:rsid w:val="00435B6B"/>
    <w:rsid w:val="00437241"/>
    <w:rsid w:val="004378EB"/>
    <w:rsid w:val="004401F5"/>
    <w:rsid w:val="00440B8C"/>
    <w:rsid w:val="00442980"/>
    <w:rsid w:val="0044460E"/>
    <w:rsid w:val="00444F4D"/>
    <w:rsid w:val="004473D4"/>
    <w:rsid w:val="004516FB"/>
    <w:rsid w:val="00452785"/>
    <w:rsid w:val="00455EE6"/>
    <w:rsid w:val="0046475A"/>
    <w:rsid w:val="00464AA5"/>
    <w:rsid w:val="00465B8C"/>
    <w:rsid w:val="00465D14"/>
    <w:rsid w:val="0046637D"/>
    <w:rsid w:val="00470E29"/>
    <w:rsid w:val="00473115"/>
    <w:rsid w:val="004774FD"/>
    <w:rsid w:val="004879E5"/>
    <w:rsid w:val="00491C57"/>
    <w:rsid w:val="00491CAA"/>
    <w:rsid w:val="0049596A"/>
    <w:rsid w:val="004A06E9"/>
    <w:rsid w:val="004A0D21"/>
    <w:rsid w:val="004A0EA7"/>
    <w:rsid w:val="004A3FB5"/>
    <w:rsid w:val="004A5E0E"/>
    <w:rsid w:val="004A7BC9"/>
    <w:rsid w:val="004B02B1"/>
    <w:rsid w:val="004B52F2"/>
    <w:rsid w:val="004B5F67"/>
    <w:rsid w:val="004C13D5"/>
    <w:rsid w:val="004C4744"/>
    <w:rsid w:val="004C559F"/>
    <w:rsid w:val="004D17B4"/>
    <w:rsid w:val="004D231D"/>
    <w:rsid w:val="004D3B68"/>
    <w:rsid w:val="004D5C2C"/>
    <w:rsid w:val="004D6F28"/>
    <w:rsid w:val="004D7969"/>
    <w:rsid w:val="004E1DEC"/>
    <w:rsid w:val="004E21FC"/>
    <w:rsid w:val="004E359B"/>
    <w:rsid w:val="004E3DEF"/>
    <w:rsid w:val="004E3F4C"/>
    <w:rsid w:val="004E5CA9"/>
    <w:rsid w:val="004F3815"/>
    <w:rsid w:val="004F7549"/>
    <w:rsid w:val="00501F90"/>
    <w:rsid w:val="005027AA"/>
    <w:rsid w:val="00504D0E"/>
    <w:rsid w:val="00504F3D"/>
    <w:rsid w:val="00507664"/>
    <w:rsid w:val="00510EA5"/>
    <w:rsid w:val="0051274D"/>
    <w:rsid w:val="00513498"/>
    <w:rsid w:val="00514037"/>
    <w:rsid w:val="00517A0B"/>
    <w:rsid w:val="00524739"/>
    <w:rsid w:val="005272DB"/>
    <w:rsid w:val="00527C02"/>
    <w:rsid w:val="00530612"/>
    <w:rsid w:val="00530AE3"/>
    <w:rsid w:val="00530CC7"/>
    <w:rsid w:val="005314AF"/>
    <w:rsid w:val="00531C53"/>
    <w:rsid w:val="00533AE4"/>
    <w:rsid w:val="005343F9"/>
    <w:rsid w:val="005349CB"/>
    <w:rsid w:val="00535EE4"/>
    <w:rsid w:val="005366B4"/>
    <w:rsid w:val="00536978"/>
    <w:rsid w:val="00537356"/>
    <w:rsid w:val="005378B0"/>
    <w:rsid w:val="0054375F"/>
    <w:rsid w:val="00545E78"/>
    <w:rsid w:val="00547744"/>
    <w:rsid w:val="0055091D"/>
    <w:rsid w:val="00551F05"/>
    <w:rsid w:val="00554DA1"/>
    <w:rsid w:val="005572BD"/>
    <w:rsid w:val="00557654"/>
    <w:rsid w:val="00557D40"/>
    <w:rsid w:val="00561678"/>
    <w:rsid w:val="00566976"/>
    <w:rsid w:val="00566AF9"/>
    <w:rsid w:val="005672A1"/>
    <w:rsid w:val="00570124"/>
    <w:rsid w:val="0057180F"/>
    <w:rsid w:val="00573DEA"/>
    <w:rsid w:val="00574730"/>
    <w:rsid w:val="00575BA7"/>
    <w:rsid w:val="00576308"/>
    <w:rsid w:val="005775CC"/>
    <w:rsid w:val="005778B2"/>
    <w:rsid w:val="00580F06"/>
    <w:rsid w:val="005841B3"/>
    <w:rsid w:val="0058432A"/>
    <w:rsid w:val="005907FC"/>
    <w:rsid w:val="00593DE6"/>
    <w:rsid w:val="00594DA1"/>
    <w:rsid w:val="00597C16"/>
    <w:rsid w:val="005A24C3"/>
    <w:rsid w:val="005A5EC8"/>
    <w:rsid w:val="005A6F11"/>
    <w:rsid w:val="005B184B"/>
    <w:rsid w:val="005B1EF4"/>
    <w:rsid w:val="005B390C"/>
    <w:rsid w:val="005B41B3"/>
    <w:rsid w:val="005B6C66"/>
    <w:rsid w:val="005C141B"/>
    <w:rsid w:val="005C268C"/>
    <w:rsid w:val="005C2F69"/>
    <w:rsid w:val="005C4739"/>
    <w:rsid w:val="005C55BB"/>
    <w:rsid w:val="005C5A39"/>
    <w:rsid w:val="005D04E4"/>
    <w:rsid w:val="005D11E8"/>
    <w:rsid w:val="005D2DA9"/>
    <w:rsid w:val="005D4D54"/>
    <w:rsid w:val="005E06C1"/>
    <w:rsid w:val="005E0D2D"/>
    <w:rsid w:val="005E4E1F"/>
    <w:rsid w:val="005E7A90"/>
    <w:rsid w:val="005F00DF"/>
    <w:rsid w:val="005F2B0B"/>
    <w:rsid w:val="005F5104"/>
    <w:rsid w:val="005F6981"/>
    <w:rsid w:val="00603DF9"/>
    <w:rsid w:val="00610783"/>
    <w:rsid w:val="00612525"/>
    <w:rsid w:val="00614DA5"/>
    <w:rsid w:val="00614E17"/>
    <w:rsid w:val="00617D28"/>
    <w:rsid w:val="006206CA"/>
    <w:rsid w:val="00622D02"/>
    <w:rsid w:val="00626542"/>
    <w:rsid w:val="00626C2B"/>
    <w:rsid w:val="00630B68"/>
    <w:rsid w:val="006311C7"/>
    <w:rsid w:val="006317DD"/>
    <w:rsid w:val="0063230E"/>
    <w:rsid w:val="00633A30"/>
    <w:rsid w:val="00637F4A"/>
    <w:rsid w:val="006401EA"/>
    <w:rsid w:val="00640294"/>
    <w:rsid w:val="00640A85"/>
    <w:rsid w:val="006414DD"/>
    <w:rsid w:val="006429DC"/>
    <w:rsid w:val="00642E92"/>
    <w:rsid w:val="00647B09"/>
    <w:rsid w:val="006522DD"/>
    <w:rsid w:val="00653A8C"/>
    <w:rsid w:val="00654990"/>
    <w:rsid w:val="006553EB"/>
    <w:rsid w:val="00661B8A"/>
    <w:rsid w:val="0066220E"/>
    <w:rsid w:val="006627E9"/>
    <w:rsid w:val="00670AE5"/>
    <w:rsid w:val="00671530"/>
    <w:rsid w:val="00674C91"/>
    <w:rsid w:val="00675479"/>
    <w:rsid w:val="00675C33"/>
    <w:rsid w:val="0067682A"/>
    <w:rsid w:val="00677952"/>
    <w:rsid w:val="006808E2"/>
    <w:rsid w:val="006838DF"/>
    <w:rsid w:val="00683B4A"/>
    <w:rsid w:val="00686D58"/>
    <w:rsid w:val="006965CD"/>
    <w:rsid w:val="006974F2"/>
    <w:rsid w:val="006A010D"/>
    <w:rsid w:val="006A2431"/>
    <w:rsid w:val="006A3C5A"/>
    <w:rsid w:val="006A3E14"/>
    <w:rsid w:val="006A504E"/>
    <w:rsid w:val="006A5E87"/>
    <w:rsid w:val="006A6CFA"/>
    <w:rsid w:val="006A7462"/>
    <w:rsid w:val="006B0C93"/>
    <w:rsid w:val="006B1F4E"/>
    <w:rsid w:val="006B2268"/>
    <w:rsid w:val="006B2BA4"/>
    <w:rsid w:val="006B5BCC"/>
    <w:rsid w:val="006B7A32"/>
    <w:rsid w:val="006C02F8"/>
    <w:rsid w:val="006C117C"/>
    <w:rsid w:val="006C13EA"/>
    <w:rsid w:val="006C3E27"/>
    <w:rsid w:val="006C565F"/>
    <w:rsid w:val="006C5D41"/>
    <w:rsid w:val="006C6DF9"/>
    <w:rsid w:val="006C78C4"/>
    <w:rsid w:val="006D0A3F"/>
    <w:rsid w:val="006D26B3"/>
    <w:rsid w:val="006D2A22"/>
    <w:rsid w:val="006D4411"/>
    <w:rsid w:val="006D4E9D"/>
    <w:rsid w:val="006E0E0D"/>
    <w:rsid w:val="006E22E3"/>
    <w:rsid w:val="006E3A4F"/>
    <w:rsid w:val="006E5FF7"/>
    <w:rsid w:val="006E6232"/>
    <w:rsid w:val="006E78E4"/>
    <w:rsid w:val="006E7FBB"/>
    <w:rsid w:val="006F0661"/>
    <w:rsid w:val="006F0924"/>
    <w:rsid w:val="006F15ED"/>
    <w:rsid w:val="006F1A8B"/>
    <w:rsid w:val="006F3DC3"/>
    <w:rsid w:val="00705302"/>
    <w:rsid w:val="007053E5"/>
    <w:rsid w:val="007078D8"/>
    <w:rsid w:val="00707D74"/>
    <w:rsid w:val="007105BF"/>
    <w:rsid w:val="00710639"/>
    <w:rsid w:val="00711B77"/>
    <w:rsid w:val="007231EF"/>
    <w:rsid w:val="007237D3"/>
    <w:rsid w:val="00724501"/>
    <w:rsid w:val="00730967"/>
    <w:rsid w:val="0073175F"/>
    <w:rsid w:val="00733A41"/>
    <w:rsid w:val="007354A0"/>
    <w:rsid w:val="00735B38"/>
    <w:rsid w:val="007362D8"/>
    <w:rsid w:val="00736905"/>
    <w:rsid w:val="00741B78"/>
    <w:rsid w:val="00742A17"/>
    <w:rsid w:val="00744335"/>
    <w:rsid w:val="0074609F"/>
    <w:rsid w:val="007537C5"/>
    <w:rsid w:val="00763B57"/>
    <w:rsid w:val="00764F6A"/>
    <w:rsid w:val="00774BE0"/>
    <w:rsid w:val="007776DC"/>
    <w:rsid w:val="00777E57"/>
    <w:rsid w:val="0078159C"/>
    <w:rsid w:val="007816AD"/>
    <w:rsid w:val="00781D64"/>
    <w:rsid w:val="007836A9"/>
    <w:rsid w:val="00783B54"/>
    <w:rsid w:val="00784618"/>
    <w:rsid w:val="00785B91"/>
    <w:rsid w:val="0078620D"/>
    <w:rsid w:val="007864E7"/>
    <w:rsid w:val="00786C26"/>
    <w:rsid w:val="007A07EE"/>
    <w:rsid w:val="007A0F87"/>
    <w:rsid w:val="007A128F"/>
    <w:rsid w:val="007A29D6"/>
    <w:rsid w:val="007A3F5F"/>
    <w:rsid w:val="007A759E"/>
    <w:rsid w:val="007B3939"/>
    <w:rsid w:val="007B4885"/>
    <w:rsid w:val="007B5DB1"/>
    <w:rsid w:val="007B7104"/>
    <w:rsid w:val="007C05C4"/>
    <w:rsid w:val="007C0BE6"/>
    <w:rsid w:val="007C2296"/>
    <w:rsid w:val="007C483B"/>
    <w:rsid w:val="007C59AE"/>
    <w:rsid w:val="007C6052"/>
    <w:rsid w:val="007C7D08"/>
    <w:rsid w:val="007D1415"/>
    <w:rsid w:val="007D2862"/>
    <w:rsid w:val="007D31D0"/>
    <w:rsid w:val="007E38EE"/>
    <w:rsid w:val="007E6637"/>
    <w:rsid w:val="007E7DFF"/>
    <w:rsid w:val="007F110F"/>
    <w:rsid w:val="007F27C5"/>
    <w:rsid w:val="007F3F81"/>
    <w:rsid w:val="007F59C0"/>
    <w:rsid w:val="007F5D87"/>
    <w:rsid w:val="007F7A83"/>
    <w:rsid w:val="008006DA"/>
    <w:rsid w:val="00805ECC"/>
    <w:rsid w:val="00807618"/>
    <w:rsid w:val="0080779A"/>
    <w:rsid w:val="008103A4"/>
    <w:rsid w:val="008107EE"/>
    <w:rsid w:val="008117B6"/>
    <w:rsid w:val="008118B9"/>
    <w:rsid w:val="00814DAF"/>
    <w:rsid w:val="008155B3"/>
    <w:rsid w:val="00815720"/>
    <w:rsid w:val="00817ECB"/>
    <w:rsid w:val="0082320E"/>
    <w:rsid w:val="0082499A"/>
    <w:rsid w:val="00825A13"/>
    <w:rsid w:val="008261E6"/>
    <w:rsid w:val="008325BD"/>
    <w:rsid w:val="00832F78"/>
    <w:rsid w:val="00833881"/>
    <w:rsid w:val="0083401A"/>
    <w:rsid w:val="00836CF4"/>
    <w:rsid w:val="008376BF"/>
    <w:rsid w:val="0084081E"/>
    <w:rsid w:val="0084099E"/>
    <w:rsid w:val="00845ACF"/>
    <w:rsid w:val="0084607E"/>
    <w:rsid w:val="00847768"/>
    <w:rsid w:val="008479B8"/>
    <w:rsid w:val="00852636"/>
    <w:rsid w:val="00852683"/>
    <w:rsid w:val="00855C29"/>
    <w:rsid w:val="00857DB5"/>
    <w:rsid w:val="0086101A"/>
    <w:rsid w:val="00861EBE"/>
    <w:rsid w:val="0086338D"/>
    <w:rsid w:val="008659DD"/>
    <w:rsid w:val="00866E3D"/>
    <w:rsid w:val="008724F9"/>
    <w:rsid w:val="00873895"/>
    <w:rsid w:val="00873FD2"/>
    <w:rsid w:val="00875428"/>
    <w:rsid w:val="00881BF7"/>
    <w:rsid w:val="008834B1"/>
    <w:rsid w:val="00883CE1"/>
    <w:rsid w:val="00884CFA"/>
    <w:rsid w:val="00885DF0"/>
    <w:rsid w:val="0088615C"/>
    <w:rsid w:val="00886DA0"/>
    <w:rsid w:val="008970A4"/>
    <w:rsid w:val="008A0FF0"/>
    <w:rsid w:val="008A24C6"/>
    <w:rsid w:val="008A591F"/>
    <w:rsid w:val="008A5E49"/>
    <w:rsid w:val="008A7CB5"/>
    <w:rsid w:val="008B1FB2"/>
    <w:rsid w:val="008B2BF3"/>
    <w:rsid w:val="008B4822"/>
    <w:rsid w:val="008C102D"/>
    <w:rsid w:val="008C1F36"/>
    <w:rsid w:val="008C6162"/>
    <w:rsid w:val="008D0199"/>
    <w:rsid w:val="008D1C01"/>
    <w:rsid w:val="008D5BF7"/>
    <w:rsid w:val="008D6D2C"/>
    <w:rsid w:val="008D7F14"/>
    <w:rsid w:val="008E225C"/>
    <w:rsid w:val="008E3414"/>
    <w:rsid w:val="008E35F3"/>
    <w:rsid w:val="008E4660"/>
    <w:rsid w:val="008E6582"/>
    <w:rsid w:val="008E7AE1"/>
    <w:rsid w:val="008F0E5A"/>
    <w:rsid w:val="008F16A4"/>
    <w:rsid w:val="008F18E6"/>
    <w:rsid w:val="008F2CBB"/>
    <w:rsid w:val="008F2D77"/>
    <w:rsid w:val="008F3C20"/>
    <w:rsid w:val="008F3C98"/>
    <w:rsid w:val="008F4BAB"/>
    <w:rsid w:val="0090197B"/>
    <w:rsid w:val="00904D2E"/>
    <w:rsid w:val="00906F56"/>
    <w:rsid w:val="009148A3"/>
    <w:rsid w:val="00916811"/>
    <w:rsid w:val="00916FD9"/>
    <w:rsid w:val="00921980"/>
    <w:rsid w:val="00922A5F"/>
    <w:rsid w:val="00922D26"/>
    <w:rsid w:val="00922FC0"/>
    <w:rsid w:val="009245A5"/>
    <w:rsid w:val="00924EFB"/>
    <w:rsid w:val="0092763C"/>
    <w:rsid w:val="009320C3"/>
    <w:rsid w:val="00932776"/>
    <w:rsid w:val="00935241"/>
    <w:rsid w:val="009369CB"/>
    <w:rsid w:val="00941D3B"/>
    <w:rsid w:val="0094455C"/>
    <w:rsid w:val="009473EB"/>
    <w:rsid w:val="00952E1F"/>
    <w:rsid w:val="009546B9"/>
    <w:rsid w:val="009571FC"/>
    <w:rsid w:val="00957727"/>
    <w:rsid w:val="0096003C"/>
    <w:rsid w:val="0096035F"/>
    <w:rsid w:val="009630CB"/>
    <w:rsid w:val="00964EFD"/>
    <w:rsid w:val="00972597"/>
    <w:rsid w:val="00975146"/>
    <w:rsid w:val="009764AE"/>
    <w:rsid w:val="0097689C"/>
    <w:rsid w:val="009773E0"/>
    <w:rsid w:val="00980282"/>
    <w:rsid w:val="0098152C"/>
    <w:rsid w:val="00982B9F"/>
    <w:rsid w:val="009879C2"/>
    <w:rsid w:val="009A009C"/>
    <w:rsid w:val="009A0364"/>
    <w:rsid w:val="009A08C9"/>
    <w:rsid w:val="009A4006"/>
    <w:rsid w:val="009A45F4"/>
    <w:rsid w:val="009A59F8"/>
    <w:rsid w:val="009A5BE5"/>
    <w:rsid w:val="009A7C0E"/>
    <w:rsid w:val="009B14F6"/>
    <w:rsid w:val="009B3648"/>
    <w:rsid w:val="009B4571"/>
    <w:rsid w:val="009B517C"/>
    <w:rsid w:val="009B7EC7"/>
    <w:rsid w:val="009C06E5"/>
    <w:rsid w:val="009C0D9C"/>
    <w:rsid w:val="009C489F"/>
    <w:rsid w:val="009C557C"/>
    <w:rsid w:val="009C678E"/>
    <w:rsid w:val="009D090B"/>
    <w:rsid w:val="009D29F0"/>
    <w:rsid w:val="009D6794"/>
    <w:rsid w:val="009E26FE"/>
    <w:rsid w:val="009E3054"/>
    <w:rsid w:val="009E3A8E"/>
    <w:rsid w:val="009F33F7"/>
    <w:rsid w:val="009F36E1"/>
    <w:rsid w:val="00A00E0C"/>
    <w:rsid w:val="00A018EB"/>
    <w:rsid w:val="00A02757"/>
    <w:rsid w:val="00A02B21"/>
    <w:rsid w:val="00A03404"/>
    <w:rsid w:val="00A106E8"/>
    <w:rsid w:val="00A10D07"/>
    <w:rsid w:val="00A15035"/>
    <w:rsid w:val="00A15A07"/>
    <w:rsid w:val="00A16198"/>
    <w:rsid w:val="00A230D0"/>
    <w:rsid w:val="00A26203"/>
    <w:rsid w:val="00A30652"/>
    <w:rsid w:val="00A3148F"/>
    <w:rsid w:val="00A31D0C"/>
    <w:rsid w:val="00A3321F"/>
    <w:rsid w:val="00A33BCA"/>
    <w:rsid w:val="00A37FF9"/>
    <w:rsid w:val="00A4037B"/>
    <w:rsid w:val="00A40B50"/>
    <w:rsid w:val="00A42A62"/>
    <w:rsid w:val="00A4364F"/>
    <w:rsid w:val="00A50845"/>
    <w:rsid w:val="00A51480"/>
    <w:rsid w:val="00A52F7C"/>
    <w:rsid w:val="00A53DD3"/>
    <w:rsid w:val="00A540BD"/>
    <w:rsid w:val="00A55A53"/>
    <w:rsid w:val="00A56C45"/>
    <w:rsid w:val="00A60656"/>
    <w:rsid w:val="00A60CD0"/>
    <w:rsid w:val="00A6111C"/>
    <w:rsid w:val="00A61423"/>
    <w:rsid w:val="00A62E41"/>
    <w:rsid w:val="00A647CB"/>
    <w:rsid w:val="00A65E06"/>
    <w:rsid w:val="00A71C59"/>
    <w:rsid w:val="00A71E1C"/>
    <w:rsid w:val="00A72273"/>
    <w:rsid w:val="00A800D3"/>
    <w:rsid w:val="00A80231"/>
    <w:rsid w:val="00A80C00"/>
    <w:rsid w:val="00A81919"/>
    <w:rsid w:val="00A82650"/>
    <w:rsid w:val="00A82851"/>
    <w:rsid w:val="00A842AA"/>
    <w:rsid w:val="00A86AB9"/>
    <w:rsid w:val="00A906EB"/>
    <w:rsid w:val="00A9103D"/>
    <w:rsid w:val="00A947C8"/>
    <w:rsid w:val="00A976E6"/>
    <w:rsid w:val="00A97C65"/>
    <w:rsid w:val="00AA197B"/>
    <w:rsid w:val="00AA2BAB"/>
    <w:rsid w:val="00AA36F0"/>
    <w:rsid w:val="00AA391C"/>
    <w:rsid w:val="00AA3CCF"/>
    <w:rsid w:val="00AB18C5"/>
    <w:rsid w:val="00AB462B"/>
    <w:rsid w:val="00AB6AF0"/>
    <w:rsid w:val="00AC2926"/>
    <w:rsid w:val="00AC35B7"/>
    <w:rsid w:val="00AC3BFB"/>
    <w:rsid w:val="00AC4FD5"/>
    <w:rsid w:val="00AC50BC"/>
    <w:rsid w:val="00AC6FF4"/>
    <w:rsid w:val="00AC7037"/>
    <w:rsid w:val="00AD34CF"/>
    <w:rsid w:val="00AD44BC"/>
    <w:rsid w:val="00AD5778"/>
    <w:rsid w:val="00AD5DB6"/>
    <w:rsid w:val="00AD6169"/>
    <w:rsid w:val="00AD653F"/>
    <w:rsid w:val="00AD6915"/>
    <w:rsid w:val="00AD6A32"/>
    <w:rsid w:val="00AD7838"/>
    <w:rsid w:val="00AE007D"/>
    <w:rsid w:val="00AE1939"/>
    <w:rsid w:val="00AE1C93"/>
    <w:rsid w:val="00AE28AE"/>
    <w:rsid w:val="00AE28DF"/>
    <w:rsid w:val="00AE51E3"/>
    <w:rsid w:val="00AE6CC4"/>
    <w:rsid w:val="00AE7204"/>
    <w:rsid w:val="00AF0166"/>
    <w:rsid w:val="00AF0C58"/>
    <w:rsid w:val="00AF7EBF"/>
    <w:rsid w:val="00B01ECA"/>
    <w:rsid w:val="00B0286B"/>
    <w:rsid w:val="00B0422A"/>
    <w:rsid w:val="00B048C6"/>
    <w:rsid w:val="00B04CF7"/>
    <w:rsid w:val="00B069D0"/>
    <w:rsid w:val="00B13974"/>
    <w:rsid w:val="00B13F32"/>
    <w:rsid w:val="00B15075"/>
    <w:rsid w:val="00B15AE5"/>
    <w:rsid w:val="00B16F5F"/>
    <w:rsid w:val="00B23C3D"/>
    <w:rsid w:val="00B23DDD"/>
    <w:rsid w:val="00B23F30"/>
    <w:rsid w:val="00B3412A"/>
    <w:rsid w:val="00B35964"/>
    <w:rsid w:val="00B379BC"/>
    <w:rsid w:val="00B40E5C"/>
    <w:rsid w:val="00B4461D"/>
    <w:rsid w:val="00B4525B"/>
    <w:rsid w:val="00B46C60"/>
    <w:rsid w:val="00B50AE7"/>
    <w:rsid w:val="00B517A5"/>
    <w:rsid w:val="00B51E06"/>
    <w:rsid w:val="00B52C4D"/>
    <w:rsid w:val="00B545A4"/>
    <w:rsid w:val="00B56169"/>
    <w:rsid w:val="00B61AC7"/>
    <w:rsid w:val="00B62DF1"/>
    <w:rsid w:val="00B6390E"/>
    <w:rsid w:val="00B64B6F"/>
    <w:rsid w:val="00B677B8"/>
    <w:rsid w:val="00B714A3"/>
    <w:rsid w:val="00B71818"/>
    <w:rsid w:val="00B71F7F"/>
    <w:rsid w:val="00B759A3"/>
    <w:rsid w:val="00B7638D"/>
    <w:rsid w:val="00B813C8"/>
    <w:rsid w:val="00B84FDB"/>
    <w:rsid w:val="00B8778A"/>
    <w:rsid w:val="00B905B6"/>
    <w:rsid w:val="00B92339"/>
    <w:rsid w:val="00B92C01"/>
    <w:rsid w:val="00B933E8"/>
    <w:rsid w:val="00B94BF2"/>
    <w:rsid w:val="00B97151"/>
    <w:rsid w:val="00B97EE5"/>
    <w:rsid w:val="00BA5733"/>
    <w:rsid w:val="00BA58DD"/>
    <w:rsid w:val="00BA6701"/>
    <w:rsid w:val="00BA6BF4"/>
    <w:rsid w:val="00BA7D4A"/>
    <w:rsid w:val="00BB3934"/>
    <w:rsid w:val="00BB4D6D"/>
    <w:rsid w:val="00BB5FAF"/>
    <w:rsid w:val="00BC10E2"/>
    <w:rsid w:val="00BC14C4"/>
    <w:rsid w:val="00BC254A"/>
    <w:rsid w:val="00BC5E1D"/>
    <w:rsid w:val="00BD2E5E"/>
    <w:rsid w:val="00BE1323"/>
    <w:rsid w:val="00BE2254"/>
    <w:rsid w:val="00BE2F82"/>
    <w:rsid w:val="00BE3E40"/>
    <w:rsid w:val="00BE4530"/>
    <w:rsid w:val="00BE45B0"/>
    <w:rsid w:val="00BE4E9A"/>
    <w:rsid w:val="00BE5769"/>
    <w:rsid w:val="00BE5EBD"/>
    <w:rsid w:val="00BF17F0"/>
    <w:rsid w:val="00BF2D42"/>
    <w:rsid w:val="00BF3819"/>
    <w:rsid w:val="00BF44CC"/>
    <w:rsid w:val="00C00DBF"/>
    <w:rsid w:val="00C029FA"/>
    <w:rsid w:val="00C04885"/>
    <w:rsid w:val="00C06D86"/>
    <w:rsid w:val="00C06E63"/>
    <w:rsid w:val="00C07645"/>
    <w:rsid w:val="00C07DAF"/>
    <w:rsid w:val="00C13C49"/>
    <w:rsid w:val="00C1499F"/>
    <w:rsid w:val="00C149F1"/>
    <w:rsid w:val="00C17387"/>
    <w:rsid w:val="00C1753E"/>
    <w:rsid w:val="00C20C5B"/>
    <w:rsid w:val="00C24E3C"/>
    <w:rsid w:val="00C2646B"/>
    <w:rsid w:val="00C27ECA"/>
    <w:rsid w:val="00C3054C"/>
    <w:rsid w:val="00C312E0"/>
    <w:rsid w:val="00C31710"/>
    <w:rsid w:val="00C31AB6"/>
    <w:rsid w:val="00C3359C"/>
    <w:rsid w:val="00C37A85"/>
    <w:rsid w:val="00C423F0"/>
    <w:rsid w:val="00C42B3F"/>
    <w:rsid w:val="00C43CBC"/>
    <w:rsid w:val="00C44573"/>
    <w:rsid w:val="00C46CCC"/>
    <w:rsid w:val="00C50CDD"/>
    <w:rsid w:val="00C54786"/>
    <w:rsid w:val="00C56460"/>
    <w:rsid w:val="00C606B4"/>
    <w:rsid w:val="00C62CE0"/>
    <w:rsid w:val="00C632C6"/>
    <w:rsid w:val="00C679D6"/>
    <w:rsid w:val="00C67C62"/>
    <w:rsid w:val="00C71197"/>
    <w:rsid w:val="00C713E7"/>
    <w:rsid w:val="00C715C9"/>
    <w:rsid w:val="00C730B7"/>
    <w:rsid w:val="00C750AB"/>
    <w:rsid w:val="00C77BC1"/>
    <w:rsid w:val="00C80167"/>
    <w:rsid w:val="00C82017"/>
    <w:rsid w:val="00C82360"/>
    <w:rsid w:val="00C83B93"/>
    <w:rsid w:val="00C9019E"/>
    <w:rsid w:val="00C91BB4"/>
    <w:rsid w:val="00C91E74"/>
    <w:rsid w:val="00C91F80"/>
    <w:rsid w:val="00C94561"/>
    <w:rsid w:val="00C97890"/>
    <w:rsid w:val="00CA02EF"/>
    <w:rsid w:val="00CA1630"/>
    <w:rsid w:val="00CA2BBF"/>
    <w:rsid w:val="00CA2E9F"/>
    <w:rsid w:val="00CA3A8B"/>
    <w:rsid w:val="00CA4312"/>
    <w:rsid w:val="00CA45CD"/>
    <w:rsid w:val="00CA4E1E"/>
    <w:rsid w:val="00CA53F8"/>
    <w:rsid w:val="00CA7AAF"/>
    <w:rsid w:val="00CB017A"/>
    <w:rsid w:val="00CB1511"/>
    <w:rsid w:val="00CB1B92"/>
    <w:rsid w:val="00CB5265"/>
    <w:rsid w:val="00CB7B8C"/>
    <w:rsid w:val="00CC4A27"/>
    <w:rsid w:val="00CC546D"/>
    <w:rsid w:val="00CC6184"/>
    <w:rsid w:val="00CC6654"/>
    <w:rsid w:val="00CC75BB"/>
    <w:rsid w:val="00CD035D"/>
    <w:rsid w:val="00CD0A6C"/>
    <w:rsid w:val="00CD147D"/>
    <w:rsid w:val="00CD2C25"/>
    <w:rsid w:val="00CD3ECA"/>
    <w:rsid w:val="00CD4A7B"/>
    <w:rsid w:val="00CD5BE8"/>
    <w:rsid w:val="00CD670F"/>
    <w:rsid w:val="00CE05A6"/>
    <w:rsid w:val="00CE236B"/>
    <w:rsid w:val="00CE48DD"/>
    <w:rsid w:val="00CF4792"/>
    <w:rsid w:val="00CF678F"/>
    <w:rsid w:val="00D044BA"/>
    <w:rsid w:val="00D04641"/>
    <w:rsid w:val="00D04CDF"/>
    <w:rsid w:val="00D0598F"/>
    <w:rsid w:val="00D07380"/>
    <w:rsid w:val="00D147DA"/>
    <w:rsid w:val="00D15580"/>
    <w:rsid w:val="00D16458"/>
    <w:rsid w:val="00D16DE5"/>
    <w:rsid w:val="00D17FE0"/>
    <w:rsid w:val="00D231A7"/>
    <w:rsid w:val="00D233BD"/>
    <w:rsid w:val="00D23512"/>
    <w:rsid w:val="00D27CE9"/>
    <w:rsid w:val="00D316D5"/>
    <w:rsid w:val="00D3258A"/>
    <w:rsid w:val="00D3320C"/>
    <w:rsid w:val="00D34030"/>
    <w:rsid w:val="00D34891"/>
    <w:rsid w:val="00D34E6F"/>
    <w:rsid w:val="00D3678D"/>
    <w:rsid w:val="00D36978"/>
    <w:rsid w:val="00D43223"/>
    <w:rsid w:val="00D45B1A"/>
    <w:rsid w:val="00D464B2"/>
    <w:rsid w:val="00D46C69"/>
    <w:rsid w:val="00D54354"/>
    <w:rsid w:val="00D54750"/>
    <w:rsid w:val="00D550C7"/>
    <w:rsid w:val="00D647E2"/>
    <w:rsid w:val="00D648ED"/>
    <w:rsid w:val="00D66C01"/>
    <w:rsid w:val="00D7364D"/>
    <w:rsid w:val="00D749E7"/>
    <w:rsid w:val="00D7724C"/>
    <w:rsid w:val="00D77E21"/>
    <w:rsid w:val="00D77EB8"/>
    <w:rsid w:val="00D81241"/>
    <w:rsid w:val="00D82870"/>
    <w:rsid w:val="00D90318"/>
    <w:rsid w:val="00D90989"/>
    <w:rsid w:val="00D9275C"/>
    <w:rsid w:val="00D92C94"/>
    <w:rsid w:val="00D9538B"/>
    <w:rsid w:val="00D95501"/>
    <w:rsid w:val="00D9644D"/>
    <w:rsid w:val="00DA0B83"/>
    <w:rsid w:val="00DA0C03"/>
    <w:rsid w:val="00DA114E"/>
    <w:rsid w:val="00DA1EA8"/>
    <w:rsid w:val="00DB1BB1"/>
    <w:rsid w:val="00DB20F6"/>
    <w:rsid w:val="00DB42DB"/>
    <w:rsid w:val="00DB4744"/>
    <w:rsid w:val="00DB53AB"/>
    <w:rsid w:val="00DB6002"/>
    <w:rsid w:val="00DB6E32"/>
    <w:rsid w:val="00DB6EC3"/>
    <w:rsid w:val="00DC01A3"/>
    <w:rsid w:val="00DD00FF"/>
    <w:rsid w:val="00DD0171"/>
    <w:rsid w:val="00DD233E"/>
    <w:rsid w:val="00DD325B"/>
    <w:rsid w:val="00DD39D0"/>
    <w:rsid w:val="00DD49DF"/>
    <w:rsid w:val="00DD5248"/>
    <w:rsid w:val="00DD5F25"/>
    <w:rsid w:val="00DD66A4"/>
    <w:rsid w:val="00DD6961"/>
    <w:rsid w:val="00DE0BC0"/>
    <w:rsid w:val="00DE2B2C"/>
    <w:rsid w:val="00DE6B72"/>
    <w:rsid w:val="00DF2712"/>
    <w:rsid w:val="00DF5FED"/>
    <w:rsid w:val="00DF6BD4"/>
    <w:rsid w:val="00E00D1F"/>
    <w:rsid w:val="00E07EDE"/>
    <w:rsid w:val="00E11336"/>
    <w:rsid w:val="00E113CF"/>
    <w:rsid w:val="00E13A9F"/>
    <w:rsid w:val="00E152A9"/>
    <w:rsid w:val="00E1611D"/>
    <w:rsid w:val="00E205C2"/>
    <w:rsid w:val="00E23F08"/>
    <w:rsid w:val="00E26433"/>
    <w:rsid w:val="00E26EAF"/>
    <w:rsid w:val="00E27630"/>
    <w:rsid w:val="00E27BE3"/>
    <w:rsid w:val="00E3335F"/>
    <w:rsid w:val="00E3394C"/>
    <w:rsid w:val="00E35853"/>
    <w:rsid w:val="00E37CE9"/>
    <w:rsid w:val="00E410D3"/>
    <w:rsid w:val="00E42972"/>
    <w:rsid w:val="00E45DFA"/>
    <w:rsid w:val="00E46652"/>
    <w:rsid w:val="00E50A44"/>
    <w:rsid w:val="00E546F3"/>
    <w:rsid w:val="00E54A72"/>
    <w:rsid w:val="00E5659C"/>
    <w:rsid w:val="00E56CEE"/>
    <w:rsid w:val="00E67583"/>
    <w:rsid w:val="00E678C4"/>
    <w:rsid w:val="00E76EAB"/>
    <w:rsid w:val="00E81CB4"/>
    <w:rsid w:val="00E84622"/>
    <w:rsid w:val="00E86D57"/>
    <w:rsid w:val="00E914FC"/>
    <w:rsid w:val="00EA1E77"/>
    <w:rsid w:val="00EA2654"/>
    <w:rsid w:val="00EA311C"/>
    <w:rsid w:val="00EB164E"/>
    <w:rsid w:val="00EB24BE"/>
    <w:rsid w:val="00EB2778"/>
    <w:rsid w:val="00EB4B48"/>
    <w:rsid w:val="00EB583A"/>
    <w:rsid w:val="00EB7F77"/>
    <w:rsid w:val="00EC0061"/>
    <w:rsid w:val="00EC2445"/>
    <w:rsid w:val="00EC7E8E"/>
    <w:rsid w:val="00ED10D7"/>
    <w:rsid w:val="00ED59E4"/>
    <w:rsid w:val="00ED6744"/>
    <w:rsid w:val="00ED7B28"/>
    <w:rsid w:val="00ED7C95"/>
    <w:rsid w:val="00EE1BC6"/>
    <w:rsid w:val="00EE4312"/>
    <w:rsid w:val="00EE4792"/>
    <w:rsid w:val="00EE7F3A"/>
    <w:rsid w:val="00EF0A53"/>
    <w:rsid w:val="00EF3016"/>
    <w:rsid w:val="00EF319D"/>
    <w:rsid w:val="00EF349F"/>
    <w:rsid w:val="00EF6978"/>
    <w:rsid w:val="00EF6D2E"/>
    <w:rsid w:val="00EF7491"/>
    <w:rsid w:val="00F00AA7"/>
    <w:rsid w:val="00F019D9"/>
    <w:rsid w:val="00F02095"/>
    <w:rsid w:val="00F06293"/>
    <w:rsid w:val="00F07FA7"/>
    <w:rsid w:val="00F11472"/>
    <w:rsid w:val="00F169AA"/>
    <w:rsid w:val="00F17103"/>
    <w:rsid w:val="00F17988"/>
    <w:rsid w:val="00F17FE5"/>
    <w:rsid w:val="00F21740"/>
    <w:rsid w:val="00F21867"/>
    <w:rsid w:val="00F26C44"/>
    <w:rsid w:val="00F30CCC"/>
    <w:rsid w:val="00F33965"/>
    <w:rsid w:val="00F33EB5"/>
    <w:rsid w:val="00F34BB8"/>
    <w:rsid w:val="00F352CE"/>
    <w:rsid w:val="00F37620"/>
    <w:rsid w:val="00F41676"/>
    <w:rsid w:val="00F426E6"/>
    <w:rsid w:val="00F44CDC"/>
    <w:rsid w:val="00F45D63"/>
    <w:rsid w:val="00F46841"/>
    <w:rsid w:val="00F52E09"/>
    <w:rsid w:val="00F52FFA"/>
    <w:rsid w:val="00F53945"/>
    <w:rsid w:val="00F53D18"/>
    <w:rsid w:val="00F6076F"/>
    <w:rsid w:val="00F62566"/>
    <w:rsid w:val="00F65C55"/>
    <w:rsid w:val="00F6782D"/>
    <w:rsid w:val="00F67BCB"/>
    <w:rsid w:val="00F7128C"/>
    <w:rsid w:val="00F822E9"/>
    <w:rsid w:val="00F83384"/>
    <w:rsid w:val="00F8471D"/>
    <w:rsid w:val="00F85A5E"/>
    <w:rsid w:val="00F85B3E"/>
    <w:rsid w:val="00F85B53"/>
    <w:rsid w:val="00F9500C"/>
    <w:rsid w:val="00F95940"/>
    <w:rsid w:val="00F95EE5"/>
    <w:rsid w:val="00F96CC6"/>
    <w:rsid w:val="00FA0933"/>
    <w:rsid w:val="00FA1900"/>
    <w:rsid w:val="00FA194C"/>
    <w:rsid w:val="00FA1F7E"/>
    <w:rsid w:val="00FA2D3B"/>
    <w:rsid w:val="00FA5CE9"/>
    <w:rsid w:val="00FB126C"/>
    <w:rsid w:val="00FB1DFA"/>
    <w:rsid w:val="00FB4864"/>
    <w:rsid w:val="00FB561D"/>
    <w:rsid w:val="00FB6F40"/>
    <w:rsid w:val="00FC0F5A"/>
    <w:rsid w:val="00FC4E5D"/>
    <w:rsid w:val="00FC538D"/>
    <w:rsid w:val="00FC56FE"/>
    <w:rsid w:val="00FC7381"/>
    <w:rsid w:val="00FC76EC"/>
    <w:rsid w:val="00FD17F3"/>
    <w:rsid w:val="00FD2833"/>
    <w:rsid w:val="00FD54ED"/>
    <w:rsid w:val="00FD576C"/>
    <w:rsid w:val="00FD6BF3"/>
    <w:rsid w:val="00FD6EAC"/>
    <w:rsid w:val="00FE0011"/>
    <w:rsid w:val="00FE5547"/>
    <w:rsid w:val="00FE63F8"/>
    <w:rsid w:val="00FE6FC7"/>
    <w:rsid w:val="00FF5399"/>
    <w:rsid w:val="00FF77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6D5"/>
    <w:pPr>
      <w:bidi/>
      <w:spacing w:after="0" w:line="240" w:lineRule="auto"/>
    </w:pPr>
    <w:rPr>
      <w:rFonts w:ascii="Times New Roman" w:eastAsia="Times New Roman" w:hAnsi="Times New Roman" w:cs="Traditional Arabic"/>
      <w:noProof/>
      <w:sz w:val="20"/>
      <w:szCs w:val="20"/>
      <w:lang w:bidi="ar-SA"/>
    </w:rPr>
  </w:style>
  <w:style w:type="paragraph" w:styleId="Heading1">
    <w:name w:val="heading 1"/>
    <w:basedOn w:val="Normal"/>
    <w:next w:val="Normal"/>
    <w:link w:val="Heading1Char"/>
    <w:qFormat/>
    <w:rsid w:val="00D316D5"/>
    <w:pPr>
      <w:keepNext/>
      <w:jc w:val="center"/>
      <w:outlineLvl w:val="0"/>
    </w:pPr>
    <w:rPr>
      <w:rFonts w:cs="Homa"/>
      <w:szCs w:val="40"/>
    </w:rPr>
  </w:style>
  <w:style w:type="paragraph" w:styleId="Heading2">
    <w:name w:val="heading 2"/>
    <w:basedOn w:val="Normal"/>
    <w:next w:val="Normal"/>
    <w:link w:val="Heading2Char"/>
    <w:qFormat/>
    <w:rsid w:val="00D316D5"/>
    <w:pPr>
      <w:keepNext/>
      <w:jc w:val="center"/>
      <w:outlineLvl w:val="1"/>
    </w:pPr>
    <w:rPr>
      <w:rFonts w:cs="Homa"/>
      <w:b/>
      <w:bCs/>
      <w:szCs w:val="40"/>
    </w:rPr>
  </w:style>
  <w:style w:type="paragraph" w:styleId="Heading3">
    <w:name w:val="heading 3"/>
    <w:basedOn w:val="Normal"/>
    <w:next w:val="Normal"/>
    <w:link w:val="Heading3Char"/>
    <w:qFormat/>
    <w:rsid w:val="00D316D5"/>
    <w:pPr>
      <w:keepNext/>
      <w:outlineLvl w:val="2"/>
    </w:pPr>
    <w:rPr>
      <w:rFonts w:cs="Koodak"/>
      <w:szCs w:val="36"/>
    </w:rPr>
  </w:style>
  <w:style w:type="paragraph" w:styleId="Heading4">
    <w:name w:val="heading 4"/>
    <w:basedOn w:val="Normal"/>
    <w:next w:val="Normal"/>
    <w:link w:val="Heading4Char"/>
    <w:uiPriority w:val="9"/>
    <w:semiHidden/>
    <w:unhideWhenUsed/>
    <w:qFormat/>
    <w:rsid w:val="000164A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316D5"/>
    <w:pPr>
      <w:keepNext/>
      <w:jc w:val="center"/>
      <w:outlineLvl w:val="4"/>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6D5"/>
    <w:rPr>
      <w:rFonts w:ascii="Times New Roman" w:eastAsia="Times New Roman" w:hAnsi="Times New Roman" w:cs="Homa"/>
      <w:noProof/>
      <w:sz w:val="20"/>
      <w:szCs w:val="40"/>
      <w:lang w:bidi="ar-SA"/>
    </w:rPr>
  </w:style>
  <w:style w:type="character" w:customStyle="1" w:styleId="Heading2Char">
    <w:name w:val="Heading 2 Char"/>
    <w:basedOn w:val="DefaultParagraphFont"/>
    <w:link w:val="Heading2"/>
    <w:rsid w:val="00D316D5"/>
    <w:rPr>
      <w:rFonts w:ascii="Times New Roman" w:eastAsia="Times New Roman" w:hAnsi="Times New Roman" w:cs="Homa"/>
      <w:b/>
      <w:bCs/>
      <w:noProof/>
      <w:sz w:val="20"/>
      <w:szCs w:val="40"/>
      <w:lang w:bidi="ar-SA"/>
    </w:rPr>
  </w:style>
  <w:style w:type="character" w:customStyle="1" w:styleId="Heading3Char">
    <w:name w:val="Heading 3 Char"/>
    <w:basedOn w:val="DefaultParagraphFont"/>
    <w:link w:val="Heading3"/>
    <w:rsid w:val="00D316D5"/>
    <w:rPr>
      <w:rFonts w:ascii="Times New Roman" w:eastAsia="Times New Roman" w:hAnsi="Times New Roman" w:cs="Koodak"/>
      <w:noProof/>
      <w:sz w:val="20"/>
      <w:szCs w:val="36"/>
      <w:lang w:bidi="ar-SA"/>
    </w:rPr>
  </w:style>
  <w:style w:type="character" w:customStyle="1" w:styleId="Heading5Char">
    <w:name w:val="Heading 5 Char"/>
    <w:basedOn w:val="DefaultParagraphFont"/>
    <w:link w:val="Heading5"/>
    <w:rsid w:val="00D316D5"/>
    <w:rPr>
      <w:rFonts w:ascii="Times New Roman" w:eastAsia="Times New Roman" w:hAnsi="Times New Roman" w:cs="Traditional Arabic"/>
      <w:noProof/>
      <w:sz w:val="32"/>
      <w:szCs w:val="32"/>
      <w:lang w:bidi="ar-SA"/>
    </w:rPr>
  </w:style>
  <w:style w:type="paragraph" w:styleId="Title">
    <w:name w:val="Title"/>
    <w:basedOn w:val="Normal"/>
    <w:link w:val="TitleChar"/>
    <w:qFormat/>
    <w:rsid w:val="00D316D5"/>
    <w:pPr>
      <w:jc w:val="center"/>
    </w:pPr>
    <w:rPr>
      <w:rFonts w:cs="Homa"/>
      <w:b/>
      <w:bCs/>
      <w:szCs w:val="28"/>
    </w:rPr>
  </w:style>
  <w:style w:type="character" w:customStyle="1" w:styleId="TitleChar">
    <w:name w:val="Title Char"/>
    <w:basedOn w:val="DefaultParagraphFont"/>
    <w:link w:val="Title"/>
    <w:rsid w:val="00D316D5"/>
    <w:rPr>
      <w:rFonts w:ascii="Times New Roman" w:eastAsia="Times New Roman" w:hAnsi="Times New Roman" w:cs="Homa"/>
      <w:b/>
      <w:bCs/>
      <w:noProof/>
      <w:sz w:val="20"/>
      <w:szCs w:val="28"/>
      <w:lang w:bidi="ar-SA"/>
    </w:rPr>
  </w:style>
  <w:style w:type="paragraph" w:styleId="BodyText">
    <w:name w:val="Body Text"/>
    <w:basedOn w:val="Normal"/>
    <w:link w:val="BodyTextChar"/>
    <w:rsid w:val="00D316D5"/>
    <w:pPr>
      <w:jc w:val="lowKashida"/>
    </w:pPr>
    <w:rPr>
      <w:rFonts w:cs="Koodak"/>
      <w:szCs w:val="28"/>
    </w:rPr>
  </w:style>
  <w:style w:type="character" w:customStyle="1" w:styleId="BodyTextChar">
    <w:name w:val="Body Text Char"/>
    <w:basedOn w:val="DefaultParagraphFont"/>
    <w:link w:val="BodyText"/>
    <w:rsid w:val="00D316D5"/>
    <w:rPr>
      <w:rFonts w:ascii="Times New Roman" w:eastAsia="Times New Roman" w:hAnsi="Times New Roman" w:cs="Koodak"/>
      <w:noProof/>
      <w:sz w:val="20"/>
      <w:szCs w:val="28"/>
      <w:lang w:bidi="ar-SA"/>
    </w:rPr>
  </w:style>
  <w:style w:type="paragraph" w:styleId="ListParagraph">
    <w:name w:val="List Paragraph"/>
    <w:basedOn w:val="Normal"/>
    <w:uiPriority w:val="34"/>
    <w:qFormat/>
    <w:rsid w:val="00231748"/>
    <w:pPr>
      <w:ind w:left="720"/>
      <w:contextualSpacing/>
    </w:pPr>
  </w:style>
  <w:style w:type="character" w:customStyle="1" w:styleId="Heading4Char">
    <w:name w:val="Heading 4 Char"/>
    <w:basedOn w:val="DefaultParagraphFont"/>
    <w:link w:val="Heading4"/>
    <w:uiPriority w:val="9"/>
    <w:semiHidden/>
    <w:rsid w:val="000164A2"/>
    <w:rPr>
      <w:rFonts w:asciiTheme="majorHAnsi" w:eastAsiaTheme="majorEastAsia" w:hAnsiTheme="majorHAnsi" w:cstheme="majorBidi"/>
      <w:b/>
      <w:bCs/>
      <w:i/>
      <w:iCs/>
      <w:noProof/>
      <w:color w:val="4F81BD" w:themeColor="accent1"/>
      <w:sz w:val="20"/>
      <w:szCs w:val="20"/>
      <w:lang w:bidi="ar-SA"/>
    </w:rPr>
  </w:style>
  <w:style w:type="paragraph" w:styleId="FootnoteText">
    <w:name w:val="footnote text"/>
    <w:basedOn w:val="Normal"/>
    <w:link w:val="FootnoteTextChar"/>
    <w:semiHidden/>
    <w:rsid w:val="00B35964"/>
    <w:pPr>
      <w:bidi w:val="0"/>
    </w:pPr>
    <w:rPr>
      <w:rFonts w:cs="Times New Roman"/>
      <w:noProof w:val="0"/>
    </w:rPr>
  </w:style>
  <w:style w:type="character" w:customStyle="1" w:styleId="FootnoteTextChar">
    <w:name w:val="Footnote Text Char"/>
    <w:basedOn w:val="DefaultParagraphFont"/>
    <w:link w:val="FootnoteText"/>
    <w:semiHidden/>
    <w:rsid w:val="00B35964"/>
    <w:rPr>
      <w:rFonts w:ascii="Times New Roman" w:eastAsia="Times New Roman" w:hAnsi="Times New Roman" w:cs="Times New Roman"/>
      <w:sz w:val="20"/>
      <w:szCs w:val="20"/>
      <w:lang w:bidi="ar-SA"/>
    </w:rPr>
  </w:style>
  <w:style w:type="character" w:styleId="FootnoteReference">
    <w:name w:val="footnote reference"/>
    <w:basedOn w:val="DefaultParagraphFont"/>
    <w:semiHidden/>
    <w:rsid w:val="00B35964"/>
    <w:rPr>
      <w:vertAlign w:val="superscript"/>
    </w:rPr>
  </w:style>
  <w:style w:type="paragraph" w:styleId="BalloonText">
    <w:name w:val="Balloon Text"/>
    <w:basedOn w:val="Normal"/>
    <w:link w:val="BalloonTextChar"/>
    <w:uiPriority w:val="99"/>
    <w:semiHidden/>
    <w:unhideWhenUsed/>
    <w:rsid w:val="00BC5E1D"/>
    <w:rPr>
      <w:rFonts w:ascii="Tahoma" w:hAnsi="Tahoma" w:cs="Tahoma"/>
      <w:sz w:val="16"/>
      <w:szCs w:val="16"/>
    </w:rPr>
  </w:style>
  <w:style w:type="character" w:customStyle="1" w:styleId="BalloonTextChar">
    <w:name w:val="Balloon Text Char"/>
    <w:basedOn w:val="DefaultParagraphFont"/>
    <w:link w:val="BalloonText"/>
    <w:uiPriority w:val="99"/>
    <w:semiHidden/>
    <w:rsid w:val="00BC5E1D"/>
    <w:rPr>
      <w:rFonts w:ascii="Tahoma" w:eastAsia="Times New Roman" w:hAnsi="Tahoma" w:cs="Tahoma"/>
      <w:noProof/>
      <w:sz w:val="16"/>
      <w:szCs w:val="16"/>
      <w:lang w:bidi="ar-SA"/>
    </w:rPr>
  </w:style>
  <w:style w:type="paragraph" w:styleId="Header">
    <w:name w:val="header"/>
    <w:basedOn w:val="Normal"/>
    <w:link w:val="HeaderChar"/>
    <w:uiPriority w:val="99"/>
    <w:semiHidden/>
    <w:unhideWhenUsed/>
    <w:rsid w:val="004A3FB5"/>
    <w:pPr>
      <w:tabs>
        <w:tab w:val="center" w:pos="4513"/>
        <w:tab w:val="right" w:pos="9026"/>
      </w:tabs>
    </w:pPr>
  </w:style>
  <w:style w:type="character" w:customStyle="1" w:styleId="HeaderChar">
    <w:name w:val="Header Char"/>
    <w:basedOn w:val="DefaultParagraphFont"/>
    <w:link w:val="Header"/>
    <w:uiPriority w:val="99"/>
    <w:semiHidden/>
    <w:rsid w:val="004A3FB5"/>
    <w:rPr>
      <w:rFonts w:ascii="Times New Roman" w:eastAsia="Times New Roman" w:hAnsi="Times New Roman" w:cs="Traditional Arabic"/>
      <w:noProof/>
      <w:sz w:val="20"/>
      <w:szCs w:val="20"/>
      <w:lang w:bidi="ar-SA"/>
    </w:rPr>
  </w:style>
  <w:style w:type="paragraph" w:styleId="Footer">
    <w:name w:val="footer"/>
    <w:basedOn w:val="Normal"/>
    <w:link w:val="FooterChar"/>
    <w:uiPriority w:val="99"/>
    <w:unhideWhenUsed/>
    <w:rsid w:val="004A3FB5"/>
    <w:pPr>
      <w:tabs>
        <w:tab w:val="center" w:pos="4513"/>
        <w:tab w:val="right" w:pos="9026"/>
      </w:tabs>
    </w:pPr>
  </w:style>
  <w:style w:type="character" w:customStyle="1" w:styleId="FooterChar">
    <w:name w:val="Footer Char"/>
    <w:basedOn w:val="DefaultParagraphFont"/>
    <w:link w:val="Footer"/>
    <w:uiPriority w:val="99"/>
    <w:rsid w:val="004A3FB5"/>
    <w:rPr>
      <w:rFonts w:ascii="Times New Roman" w:eastAsia="Times New Roman" w:hAnsi="Times New Roman" w:cs="Traditional Arabic"/>
      <w:noProof/>
      <w:sz w:val="20"/>
      <w:szCs w:val="20"/>
      <w:lang w:bidi="ar-SA"/>
    </w:rPr>
  </w:style>
  <w:style w:type="table" w:styleId="TableGrid">
    <w:name w:val="Table Grid"/>
    <w:basedOn w:val="TableNormal"/>
    <w:uiPriority w:val="59"/>
    <w:rsid w:val="006E78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10.01</cp:lastModifiedBy>
  <cp:revision>44</cp:revision>
  <dcterms:created xsi:type="dcterms:W3CDTF">2015-03-29T08:16:00Z</dcterms:created>
  <dcterms:modified xsi:type="dcterms:W3CDTF">2016-10-06T15:56:00Z</dcterms:modified>
</cp:coreProperties>
</file>