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A4" w:rsidRPr="005626A4" w:rsidRDefault="005626A4" w:rsidP="005626A4">
      <w:pPr>
        <w:shd w:val="clear" w:color="auto" w:fill="FFFFFF"/>
        <w:spacing w:after="300" w:line="240" w:lineRule="auto"/>
        <w:jc w:val="right"/>
        <w:textAlignment w:val="baseline"/>
        <w:outlineLvl w:val="0"/>
        <w:rPr>
          <w:rFonts w:ascii="YekanNumbers" w:eastAsia="Times New Roman" w:hAnsi="YekanNumbers" w:cs="Times New Roman"/>
          <w:color w:val="C81704"/>
          <w:kern w:val="36"/>
          <w:sz w:val="28"/>
          <w:szCs w:val="28"/>
          <w:lang w:bidi="fa-IR"/>
        </w:rPr>
      </w:pPr>
      <w:r w:rsidRPr="005626A4">
        <w:rPr>
          <w:rFonts w:ascii="YekanNumbers" w:eastAsia="Times New Roman" w:hAnsi="YekanNumbers" w:cs="Arial Unicode MS"/>
          <w:color w:val="C81704"/>
          <w:kern w:val="36"/>
          <w:sz w:val="28"/>
          <w:szCs w:val="28"/>
          <w:rtl/>
          <w:lang w:bidi="fa-IR"/>
        </w:rPr>
        <w:t>هود شیمیایی و نحوه استفاده از آن</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lang w:bidi="fa-IR"/>
        </w:rPr>
      </w:pPr>
      <w:r w:rsidRPr="005626A4">
        <w:rPr>
          <w:rFonts w:ascii="inherit" w:eastAsia="Times New Roman" w:hAnsi="inherit" w:cs="Arial Unicode MS"/>
          <w:b/>
          <w:bCs/>
          <w:color w:val="504E4E"/>
          <w:spacing w:val="8"/>
          <w:sz w:val="25"/>
          <w:szCs w:val="24"/>
          <w:bdr w:val="none" w:sz="0" w:space="0" w:color="auto" w:frame="1"/>
          <w:rtl/>
          <w:lang w:bidi="fa-IR"/>
        </w:rPr>
        <w:t>هود شیمیایی:</w:t>
      </w:r>
    </w:p>
    <w:p w:rsidR="005626A4" w:rsidRPr="005626A4" w:rsidRDefault="005626A4" w:rsidP="005626A4">
      <w:pPr>
        <w:shd w:val="clear" w:color="auto" w:fill="FFFFFF"/>
        <w:bidi/>
        <w:spacing w:after="0" w:line="240" w:lineRule="auto"/>
        <w:ind w:left="720"/>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هود شیمیایی آزمایشگاهی فضایی است که به منظور محصور سازی و تخلیه بخارات، فیومها و میست های تولید شده در حین کار با مواد شیمیایی استفاده میگردد و باعث حفاظت افراد در برابر مواد شیمیایی می گردد. معمولاً طرف باز هودهای آزمایشگاهی از یک صفحه شفاف</w:t>
      </w:r>
      <w:bookmarkStart w:id="0" w:name="_GoBack"/>
      <w:bookmarkEnd w:id="0"/>
      <w:r w:rsidRPr="005626A4">
        <w:rPr>
          <w:rFonts w:ascii="inherit" w:eastAsia="Times New Roman" w:hAnsi="inherit" w:cs="Arial Unicode MS"/>
          <w:color w:val="504E4E"/>
          <w:spacing w:val="8"/>
          <w:sz w:val="25"/>
          <w:szCs w:val="24"/>
          <w:bdr w:val="none" w:sz="0" w:space="0" w:color="auto" w:frame="1"/>
          <w:rtl/>
          <w:lang w:bidi="fa-IR"/>
        </w:rPr>
        <w:t xml:space="preserve"> تشکیل شده است که امکان دید را برای فرد تأمین می کند.</w:t>
      </w:r>
    </w:p>
    <w:p w:rsidR="005626A4" w:rsidRPr="005626A4" w:rsidRDefault="005626A4" w:rsidP="005626A4">
      <w:pPr>
        <w:shd w:val="clear" w:color="auto" w:fill="FFFFFF"/>
        <w:bidi/>
        <w:spacing w:after="225" w:line="240" w:lineRule="auto"/>
        <w:ind w:left="720"/>
        <w:jc w:val="both"/>
        <w:textAlignment w:val="baseline"/>
        <w:rPr>
          <w:rFonts w:ascii="YekanNumbers" w:eastAsia="Times New Roman" w:hAnsi="YekanNumbers" w:cs="Times New Roman"/>
          <w:color w:val="504E4E"/>
          <w:spacing w:val="8"/>
          <w:sz w:val="18"/>
          <w:szCs w:val="18"/>
          <w:rtl/>
          <w:lang w:bidi="fa-IR"/>
        </w:rPr>
      </w:pPr>
      <w:r w:rsidRPr="005626A4">
        <w:rPr>
          <w:rFonts w:ascii="YekanNumbers" w:eastAsia="Times New Roman" w:hAnsi="YekanNumbers" w:cs="Arial Unicode MS"/>
          <w:color w:val="504E4E"/>
          <w:spacing w:val="8"/>
          <w:sz w:val="18"/>
          <w:szCs w:val="18"/>
          <w:rtl/>
          <w:lang w:bidi="fa-IR"/>
        </w:rPr>
        <w:t> </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انواع مختلف هودهای آزمایشگاهی:</w:t>
      </w:r>
    </w:p>
    <w:p w:rsidR="005626A4" w:rsidRPr="005626A4" w:rsidRDefault="005626A4" w:rsidP="005626A4">
      <w:pPr>
        <w:numPr>
          <w:ilvl w:val="0"/>
          <w:numId w:val="1"/>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هودهای مخصوص فیوم </w:t>
      </w:r>
      <w:r w:rsidRPr="005626A4">
        <w:rPr>
          <w:rFonts w:ascii="inherit" w:eastAsia="Times New Roman" w:hAnsi="inherit" w:cs="Arial"/>
          <w:b/>
          <w:bCs/>
          <w:color w:val="504E4E"/>
          <w:spacing w:val="8"/>
          <w:sz w:val="25"/>
          <w:szCs w:val="24"/>
          <w:bdr w:val="none" w:sz="0" w:space="0" w:color="auto" w:frame="1"/>
          <w:lang w:bidi="fa-IR"/>
        </w:rPr>
        <w:t>CHEMICAL FUME HOOD</w:t>
      </w:r>
    </w:p>
    <w:p w:rsidR="005626A4" w:rsidRPr="005626A4" w:rsidRDefault="005626A4" w:rsidP="005626A4">
      <w:pPr>
        <w:shd w:val="clear" w:color="auto" w:fill="FFFFFF"/>
        <w:spacing w:after="225"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YekanNumbers" w:eastAsia="Times New Roman" w:hAnsi="YekanNumbers" w:cs="Times New Roman"/>
          <w:color w:val="504E4E"/>
          <w:spacing w:val="8"/>
          <w:sz w:val="18"/>
          <w:szCs w:val="18"/>
          <w:lang w:bidi="fa-IR"/>
        </w:rPr>
        <w:t> </w:t>
      </w:r>
    </w:p>
    <w:p w:rsidR="005626A4" w:rsidRPr="005626A4" w:rsidRDefault="005626A4" w:rsidP="005626A4">
      <w:pPr>
        <w:numPr>
          <w:ilvl w:val="0"/>
          <w:numId w:val="2"/>
        </w:numPr>
        <w:shd w:val="clear" w:color="auto" w:fill="FFFFFF"/>
        <w:bidi/>
        <w:spacing w:after="0" w:line="240" w:lineRule="auto"/>
        <w:ind w:left="225"/>
        <w:jc w:val="both"/>
        <w:textAlignment w:val="baseline"/>
        <w:rPr>
          <w:rFonts w:ascii="Arial" w:eastAsia="Times New Roman" w:hAnsi="Arial" w:cs="Arial"/>
          <w:color w:val="504E4E"/>
          <w:spacing w:val="8"/>
          <w:sz w:val="18"/>
          <w:szCs w:val="18"/>
          <w:lang w:bidi="fa-IR"/>
        </w:rPr>
      </w:pPr>
      <w:r w:rsidRPr="005626A4">
        <w:rPr>
          <w:rFonts w:ascii="inherit" w:eastAsia="Times New Roman" w:hAnsi="inherit" w:cs="Arial Unicode MS"/>
          <w:color w:val="504E4E"/>
          <w:spacing w:val="8"/>
          <w:sz w:val="25"/>
          <w:szCs w:val="24"/>
          <w:bdr w:val="none" w:sz="0" w:space="0" w:color="auto" w:frame="1"/>
          <w:rtl/>
          <w:lang w:bidi="fa-IR"/>
        </w:rPr>
        <w:t>هودهای ایمنی بیولوژیکی </w:t>
      </w:r>
      <w:r w:rsidRPr="005626A4">
        <w:rPr>
          <w:rFonts w:ascii="inherit" w:eastAsia="Times New Roman" w:hAnsi="inherit" w:cs="Arial"/>
          <w:b/>
          <w:bCs/>
          <w:color w:val="504E4E"/>
          <w:spacing w:val="8"/>
          <w:sz w:val="25"/>
          <w:szCs w:val="24"/>
          <w:bdr w:val="none" w:sz="0" w:space="0" w:color="auto" w:frame="1"/>
          <w:lang w:bidi="fa-IR"/>
        </w:rPr>
        <w:t>BIOLOGICAL SAFETY HOODS</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bdr w:val="none" w:sz="0" w:space="0" w:color="auto" w:frame="1"/>
          <w:rtl/>
          <w:lang w:bidi="fa-IR"/>
        </w:rPr>
        <w:t>درباره این هودها در مطلبی با عنوان  "</w:t>
      </w:r>
      <w:hyperlink r:id="rId8" w:history="1">
        <w:r w:rsidRPr="005626A4">
          <w:rPr>
            <w:rFonts w:ascii="inherit" w:eastAsia="Times New Roman" w:hAnsi="inherit" w:cs="Arial Unicode MS"/>
            <w:color w:val="C81704"/>
            <w:spacing w:val="8"/>
            <w:bdr w:val="none" w:sz="0" w:space="0" w:color="auto" w:frame="1"/>
            <w:rtl/>
            <w:lang w:bidi="fa-IR"/>
          </w:rPr>
          <w:t>هود بیولوژیک کلاس 1، کلاس 2 و کلاس 3 </w:t>
        </w:r>
      </w:hyperlink>
      <w:r w:rsidRPr="005626A4">
        <w:rPr>
          <w:rFonts w:ascii="inherit" w:eastAsia="Times New Roman" w:hAnsi="inherit" w:cs="Arial Unicode MS"/>
          <w:color w:val="504E4E"/>
          <w:spacing w:val="8"/>
          <w:bdr w:val="none" w:sz="0" w:space="0" w:color="auto" w:frame="1"/>
          <w:rtl/>
          <w:lang w:bidi="fa-IR"/>
        </w:rPr>
        <w:t>" به طور مفصل توضیح داده ایم.</w:t>
      </w:r>
    </w:p>
    <w:p w:rsidR="005626A4" w:rsidRPr="005626A4" w:rsidRDefault="005626A4" w:rsidP="005626A4">
      <w:pPr>
        <w:shd w:val="clear" w:color="auto" w:fill="FFFFFF"/>
        <w:bidi/>
        <w:spacing w:after="225"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YekanNumbers" w:eastAsia="Times New Roman" w:hAnsi="YekanNumbers" w:cs="Arial Unicode MS"/>
          <w:color w:val="504E4E"/>
          <w:spacing w:val="8"/>
          <w:sz w:val="18"/>
          <w:szCs w:val="18"/>
          <w:rtl/>
          <w:lang w:bidi="fa-IR"/>
        </w:rPr>
        <w:t> </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b/>
          <w:bCs/>
          <w:color w:val="504E4E"/>
          <w:spacing w:val="8"/>
          <w:sz w:val="25"/>
          <w:szCs w:val="24"/>
          <w:bdr w:val="none" w:sz="0" w:space="0" w:color="auto" w:frame="1"/>
          <w:rtl/>
          <w:lang w:bidi="fa-IR"/>
        </w:rPr>
        <w:t>هود شیمیایی </w:t>
      </w:r>
      <w:r w:rsidRPr="005626A4">
        <w:rPr>
          <w:rFonts w:ascii="inherit" w:eastAsia="Times New Roman" w:hAnsi="inherit" w:cs="Times New Roman"/>
          <w:color w:val="504E4E"/>
          <w:spacing w:val="8"/>
          <w:sz w:val="25"/>
          <w:szCs w:val="24"/>
          <w:bdr w:val="none" w:sz="0" w:space="0" w:color="auto" w:frame="1"/>
          <w:lang w:bidi="fa-IR"/>
        </w:rPr>
        <w:t>(CHEMICAL FUME HOODS)</w:t>
      </w:r>
    </w:p>
    <w:p w:rsidR="005626A4" w:rsidRPr="005626A4" w:rsidRDefault="005626A4" w:rsidP="005626A4">
      <w:pPr>
        <w:shd w:val="clear" w:color="auto" w:fill="FFFFFF"/>
        <w:bidi/>
        <w:spacing w:after="0" w:line="240" w:lineRule="auto"/>
        <w:ind w:left="360"/>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این هودها برای حفاظت کاربران در برابر مواد سمی یا مواد شیمیایی خطرناک استفاده می شوند. 100% هوا به بیرون تخلیه می شود. هوا برگشت داده نمی شود (سیرکوله نمی شود). بافلهای پشتی باید برای کار با مواد شیمیایی با درجه حلالیت و دانسیته بخار مختلف تنظیم شوند</w:t>
      </w:r>
    </w:p>
    <w:p w:rsidR="005626A4" w:rsidRPr="005626A4" w:rsidRDefault="005626A4" w:rsidP="005626A4">
      <w:pPr>
        <w:shd w:val="clear" w:color="auto" w:fill="FFFFFF"/>
        <w:bidi/>
        <w:spacing w:after="0" w:line="240" w:lineRule="auto"/>
        <w:ind w:left="360"/>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بهتر است که تمام هودهای مخصوص فیومها مجهز به آلارم یا نشانگر جریان هوا باشند تا نشان دهد که درست کار می کند یا خیر.</w:t>
      </w:r>
    </w:p>
    <w:p w:rsidR="005626A4" w:rsidRPr="005626A4" w:rsidRDefault="005626A4" w:rsidP="005626A4">
      <w:pPr>
        <w:shd w:val="clear" w:color="auto" w:fill="FFFFFF"/>
        <w:bidi/>
        <w:spacing w:after="0" w:line="240" w:lineRule="auto"/>
        <w:ind w:left="360"/>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سرعت در دهانه هودهای مخصوص فیومها باید در حد </w:t>
      </w:r>
      <w:r w:rsidRPr="005626A4">
        <w:rPr>
          <w:rFonts w:ascii="inherit" w:eastAsia="Times New Roman" w:hAnsi="inherit" w:cs="Times New Roman"/>
          <w:color w:val="504E4E"/>
          <w:spacing w:val="8"/>
          <w:sz w:val="25"/>
          <w:szCs w:val="24"/>
          <w:bdr w:val="none" w:sz="0" w:space="0" w:color="auto" w:frame="1"/>
          <w:lang w:bidi="fa-IR"/>
        </w:rPr>
        <w:t>fpm</w:t>
      </w:r>
      <w:r w:rsidRPr="005626A4">
        <w:rPr>
          <w:rFonts w:ascii="inherit" w:eastAsia="Times New Roman" w:hAnsi="inherit" w:cs="Arial Unicode MS"/>
          <w:color w:val="504E4E"/>
          <w:spacing w:val="8"/>
          <w:sz w:val="25"/>
          <w:szCs w:val="24"/>
          <w:bdr w:val="none" w:sz="0" w:space="0" w:color="auto" w:frame="1"/>
          <w:rtl/>
          <w:lang w:bidi="fa-IR"/>
        </w:rPr>
        <w:t> 100-80 باشد.</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هیچگاه فکر نکنید که هود شما همیشه درست کار می کند. علائم نشانگر را چک کنید. با استفاده از یک تکه کوچک کاغذ میتوانید امتحان کنید ببینید آیا به سمت هود کشیده می شود. اگر درست کار نکرد با مواد شیمیایی سمی و خطرناک زیر آن کار نکنید.</w:t>
      </w:r>
    </w:p>
    <w:p w:rsidR="005626A4" w:rsidRPr="005626A4" w:rsidRDefault="005626A4" w:rsidP="005626A4">
      <w:pPr>
        <w:shd w:val="clear" w:color="auto" w:fill="FFFFFF"/>
        <w:bidi/>
        <w:spacing w:after="225"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YekanNumbers" w:eastAsia="Times New Roman" w:hAnsi="YekanNumbers" w:cs="Arial Unicode MS"/>
          <w:color w:val="504E4E"/>
          <w:spacing w:val="8"/>
          <w:sz w:val="18"/>
          <w:szCs w:val="18"/>
          <w:rtl/>
          <w:lang w:bidi="fa-IR"/>
        </w:rPr>
        <w:t> </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b/>
          <w:bCs/>
          <w:color w:val="504E4E"/>
          <w:spacing w:val="8"/>
          <w:sz w:val="25"/>
          <w:szCs w:val="24"/>
          <w:bdr w:val="none" w:sz="0" w:space="0" w:color="auto" w:frame="1"/>
          <w:rtl/>
          <w:lang w:bidi="fa-IR"/>
        </w:rPr>
        <w:t>طرز کار با هود شیمیایی</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اصول کار در این هودها مشابه بقیه هودهاست؛ هوا توسط فن از قسمت جلویی هود به سمت داخل آن کشیده میشود و به خارج از ساختمان هدایت می شود و یا ممکن است فیلتره شود و مجدداً به داخل اطاق برگشت داده شود.</w:t>
      </w:r>
    </w:p>
    <w:p w:rsidR="005626A4" w:rsidRPr="005626A4" w:rsidRDefault="005626A4" w:rsidP="005626A4">
      <w:pPr>
        <w:shd w:val="clear" w:color="auto" w:fill="FFFFFF"/>
        <w:bidi/>
        <w:spacing w:after="225"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YekanNumbers" w:eastAsia="Times New Roman" w:hAnsi="YekanNumbers" w:cs="Arial Unicode MS"/>
          <w:color w:val="504E4E"/>
          <w:spacing w:val="8"/>
          <w:sz w:val="18"/>
          <w:szCs w:val="18"/>
          <w:rtl/>
          <w:lang w:bidi="fa-IR"/>
        </w:rPr>
        <w:t> </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lastRenderedPageBreak/>
        <w:t>هود استاندارد مخصوص فیومها(</w:t>
      </w:r>
      <w:r w:rsidRPr="005626A4">
        <w:rPr>
          <w:rFonts w:ascii="inherit" w:eastAsia="Times New Roman" w:hAnsi="inherit" w:cs="Times New Roman"/>
          <w:color w:val="504E4E"/>
          <w:spacing w:val="8"/>
          <w:sz w:val="25"/>
          <w:szCs w:val="24"/>
          <w:bdr w:val="none" w:sz="0" w:space="0" w:color="auto" w:frame="1"/>
          <w:lang w:bidi="fa-IR"/>
        </w:rPr>
        <w:t>Standard Fume Hood</w:t>
      </w:r>
      <w:r w:rsidRPr="005626A4">
        <w:rPr>
          <w:rFonts w:ascii="inherit" w:eastAsia="Times New Roman" w:hAnsi="inherit" w:cs="Arial Unicode MS"/>
          <w:color w:val="504E4E"/>
          <w:spacing w:val="8"/>
          <w:sz w:val="25"/>
          <w:szCs w:val="24"/>
          <w:bdr w:val="none" w:sz="0" w:space="0" w:color="auto" w:frame="1"/>
          <w:rtl/>
          <w:lang w:bidi="fa-IR"/>
        </w:rPr>
        <w:t>)</w:t>
      </w:r>
      <w:r w:rsidRPr="005626A4">
        <w:rPr>
          <w:rFonts w:ascii="YekanNumbers" w:eastAsia="Times New Roman" w:hAnsi="YekanNumbers" w:cs="Times New Roman"/>
          <w:color w:val="504E4E"/>
          <w:spacing w:val="8"/>
          <w:sz w:val="18"/>
          <w:szCs w:val="18"/>
          <w:rtl/>
          <w:lang w:bidi="fa-IR"/>
        </w:rPr>
        <w:br/>
      </w:r>
      <w:r w:rsidRPr="005626A4">
        <w:rPr>
          <w:rFonts w:ascii="YekanNumbers" w:eastAsia="Times New Roman" w:hAnsi="YekanNumbers" w:cs="Arial Unicode MS"/>
          <w:color w:val="504E4E"/>
          <w:spacing w:val="8"/>
          <w:sz w:val="18"/>
          <w:szCs w:val="18"/>
          <w:rtl/>
          <w:lang w:bidi="fa-IR"/>
        </w:rPr>
        <w:t> </w:t>
      </w:r>
    </w:p>
    <w:p w:rsidR="005626A4" w:rsidRPr="005626A4" w:rsidRDefault="005626A4" w:rsidP="005626A4">
      <w:pPr>
        <w:numPr>
          <w:ilvl w:val="0"/>
          <w:numId w:val="3"/>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حجم هوا ثابت</w:t>
      </w:r>
    </w:p>
    <w:p w:rsidR="005626A4" w:rsidRPr="005626A4" w:rsidRDefault="005626A4" w:rsidP="005626A4">
      <w:pPr>
        <w:numPr>
          <w:ilvl w:val="0"/>
          <w:numId w:val="3"/>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دارای اجزاء کم</w:t>
      </w:r>
    </w:p>
    <w:p w:rsidR="005626A4" w:rsidRPr="005626A4" w:rsidRDefault="005626A4" w:rsidP="005626A4">
      <w:pPr>
        <w:numPr>
          <w:ilvl w:val="0"/>
          <w:numId w:val="3"/>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برای </w:t>
      </w:r>
      <w:r w:rsidRPr="005626A4">
        <w:rPr>
          <w:rFonts w:ascii="inherit" w:eastAsia="Times New Roman" w:hAnsi="inherit" w:cs="Arial Unicode MS"/>
          <w:b/>
          <w:bCs/>
          <w:color w:val="504E4E"/>
          <w:spacing w:val="8"/>
          <w:sz w:val="25"/>
          <w:szCs w:val="24"/>
          <w:bdr w:val="none" w:sz="0" w:space="0" w:color="auto" w:frame="1"/>
          <w:rtl/>
          <w:lang w:bidi="fa-IR"/>
        </w:rPr>
        <w:t>حفاظت</w:t>
      </w:r>
      <w:r w:rsidRPr="005626A4">
        <w:rPr>
          <w:rFonts w:ascii="inherit" w:eastAsia="Times New Roman" w:hAnsi="inherit" w:cs="Arial Unicode MS"/>
          <w:color w:val="504E4E"/>
          <w:spacing w:val="8"/>
          <w:sz w:val="25"/>
          <w:szCs w:val="24"/>
          <w:bdr w:val="none" w:sz="0" w:space="0" w:color="auto" w:frame="1"/>
          <w:rtl/>
          <w:lang w:bidi="fa-IR"/>
        </w:rPr>
        <w:t> عمومی استـفاده می گردند.</w:t>
      </w:r>
    </w:p>
    <w:p w:rsidR="005626A4" w:rsidRPr="005626A4" w:rsidRDefault="005626A4" w:rsidP="005626A4">
      <w:pPr>
        <w:numPr>
          <w:ilvl w:val="0"/>
          <w:numId w:val="3"/>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سرعت در دهانه هود با ارتفاع درب هود نسبت معکوس دارد.</w:t>
      </w:r>
    </w:p>
    <w:p w:rsidR="005626A4" w:rsidRPr="005626A4" w:rsidRDefault="005626A4" w:rsidP="005626A4">
      <w:pPr>
        <w:numPr>
          <w:ilvl w:val="0"/>
          <w:numId w:val="3"/>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هرچه ارتفاع درب کمتر باشد، به همان نسبت سرعت جریان هوا بیشتر خواهد بود.</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    </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b/>
          <w:bCs/>
          <w:color w:val="504E4E"/>
          <w:spacing w:val="8"/>
          <w:sz w:val="25"/>
          <w:szCs w:val="24"/>
          <w:bdr w:val="none" w:sz="0" w:space="0" w:color="auto" w:frame="1"/>
          <w:rtl/>
          <w:lang w:bidi="fa-IR"/>
        </w:rPr>
        <w:t>محل مناسب استقرار وسایل و تجهیزات</w:t>
      </w:r>
    </w:p>
    <w:p w:rsidR="005626A4" w:rsidRPr="005626A4" w:rsidRDefault="005626A4" w:rsidP="005626A4">
      <w:pPr>
        <w:numPr>
          <w:ilvl w:val="0"/>
          <w:numId w:val="4"/>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وسایل را تا جایی که می توانید در قسمت انتهایی هود قرار دهید و کمتر از 20-15 سانتیمتر با لبه درب هود فاصله نداشته باشند.</w:t>
      </w:r>
    </w:p>
    <w:p w:rsidR="005626A4" w:rsidRPr="005626A4" w:rsidRDefault="005626A4" w:rsidP="005626A4">
      <w:pPr>
        <w:numPr>
          <w:ilvl w:val="0"/>
          <w:numId w:val="4"/>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لوازمی که در داخل هود قرار می گیرند 7/5-5 سانتیمتر بالاتر از سطح کار قرار داشته باشند تا جریان هوا از زیر آنها هم عبور کند.</w:t>
      </w:r>
    </w:p>
    <w:p w:rsidR="005626A4" w:rsidRPr="005626A4" w:rsidRDefault="005626A4" w:rsidP="005626A4">
      <w:pPr>
        <w:numPr>
          <w:ilvl w:val="0"/>
          <w:numId w:val="4"/>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بعنوان یک قاعده کلی، نبایستی بیشتر از 50% سطح کار در داخل هود توسط لوازم و تجهیزات و ... اشغال شود.</w:t>
      </w:r>
    </w:p>
    <w:p w:rsidR="005626A4" w:rsidRPr="005626A4" w:rsidRDefault="005626A4" w:rsidP="005626A4">
      <w:pPr>
        <w:numPr>
          <w:ilvl w:val="0"/>
          <w:numId w:val="4"/>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سیم ها و کابل های برق بایستی از داخل یک قطعه پلاستیکی به بیرون از هود عبور داده شود و به برق شهری وصل شود.</w:t>
      </w:r>
    </w:p>
    <w:p w:rsidR="005626A4" w:rsidRPr="005626A4" w:rsidRDefault="005626A4" w:rsidP="005626A4">
      <w:pPr>
        <w:shd w:val="clear" w:color="auto" w:fill="FFFFFF"/>
        <w:bidi/>
        <w:spacing w:after="225" w:line="240" w:lineRule="auto"/>
        <w:ind w:left="360"/>
        <w:jc w:val="both"/>
        <w:textAlignment w:val="baseline"/>
        <w:rPr>
          <w:rFonts w:ascii="YekanNumbers" w:eastAsia="Times New Roman" w:hAnsi="YekanNumbers" w:cs="Times New Roman"/>
          <w:color w:val="504E4E"/>
          <w:spacing w:val="8"/>
          <w:sz w:val="18"/>
          <w:szCs w:val="18"/>
          <w:rtl/>
          <w:lang w:bidi="fa-IR"/>
        </w:rPr>
      </w:pPr>
      <w:r w:rsidRPr="005626A4">
        <w:rPr>
          <w:rFonts w:ascii="YekanNumbers" w:eastAsia="Times New Roman" w:hAnsi="YekanNumbers" w:cs="Arial Unicode MS"/>
          <w:color w:val="504E4E"/>
          <w:spacing w:val="8"/>
          <w:sz w:val="18"/>
          <w:szCs w:val="18"/>
          <w:rtl/>
          <w:lang w:bidi="fa-IR"/>
        </w:rPr>
        <w:t> </w:t>
      </w:r>
    </w:p>
    <w:p w:rsidR="005626A4" w:rsidRPr="005626A4" w:rsidRDefault="005626A4" w:rsidP="005626A4">
      <w:pPr>
        <w:shd w:val="clear" w:color="auto" w:fill="FFFFFF"/>
        <w:bidi/>
        <w:spacing w:after="225" w:line="240" w:lineRule="auto"/>
        <w:ind w:left="360"/>
        <w:jc w:val="both"/>
        <w:textAlignment w:val="baseline"/>
        <w:rPr>
          <w:rFonts w:ascii="YekanNumbers" w:eastAsia="Times New Roman" w:hAnsi="YekanNumbers" w:cs="Times New Roman"/>
          <w:color w:val="504E4E"/>
          <w:spacing w:val="8"/>
          <w:sz w:val="18"/>
          <w:szCs w:val="18"/>
          <w:rtl/>
          <w:lang w:bidi="fa-IR"/>
        </w:rPr>
      </w:pPr>
      <w:r w:rsidRPr="005626A4">
        <w:rPr>
          <w:rFonts w:ascii="YekanNumbers" w:eastAsia="Times New Roman" w:hAnsi="YekanNumbers" w:cs="Arial Unicode MS"/>
          <w:color w:val="504E4E"/>
          <w:spacing w:val="8"/>
          <w:sz w:val="18"/>
          <w:szCs w:val="18"/>
          <w:rtl/>
          <w:lang w:bidi="fa-IR"/>
        </w:rPr>
        <w:t> </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b/>
          <w:bCs/>
          <w:color w:val="504E4E"/>
          <w:spacing w:val="8"/>
          <w:sz w:val="25"/>
          <w:szCs w:val="24"/>
          <w:bdr w:val="none" w:sz="0" w:space="0" w:color="auto" w:frame="1"/>
          <w:rtl/>
          <w:lang w:bidi="fa-IR"/>
        </w:rPr>
        <w:t>محل استقرار اپراتور و حرکات او</w:t>
      </w:r>
    </w:p>
    <w:p w:rsidR="005626A4" w:rsidRPr="005626A4" w:rsidRDefault="005626A4" w:rsidP="005626A4">
      <w:pPr>
        <w:numPr>
          <w:ilvl w:val="0"/>
          <w:numId w:val="5"/>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سر خود را خیلی نزدیک دهانه هود قرار ندهدید.</w:t>
      </w:r>
    </w:p>
    <w:p w:rsidR="005626A4" w:rsidRPr="005626A4" w:rsidRDefault="005626A4" w:rsidP="005626A4">
      <w:pPr>
        <w:numPr>
          <w:ilvl w:val="0"/>
          <w:numId w:val="5"/>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وقتیکه گازها و بخارات و فیوم ها درداخل هود تولید می شوند، به آرامی کار کنید و دست خود را به آرامی از داخل هود خارج کنید. حرکت در نزدیکی دهانه باز هود </w:t>
      </w:r>
      <w:r w:rsidRPr="005626A4">
        <w:rPr>
          <w:rFonts w:ascii="inherit" w:eastAsia="Times New Roman" w:hAnsi="inherit" w:cs="Arial"/>
          <w:color w:val="504E4E"/>
          <w:spacing w:val="8"/>
          <w:sz w:val="25"/>
          <w:szCs w:val="24"/>
          <w:bdr w:val="none" w:sz="0" w:space="0" w:color="auto" w:frame="1"/>
          <w:lang w:bidi="fa-IR"/>
        </w:rPr>
        <w:t>wake zone</w:t>
      </w:r>
      <w:r w:rsidRPr="005626A4">
        <w:rPr>
          <w:rFonts w:ascii="inherit" w:eastAsia="Times New Roman" w:hAnsi="inherit" w:cs="Arial Unicode MS"/>
          <w:color w:val="504E4E"/>
          <w:spacing w:val="8"/>
          <w:sz w:val="25"/>
          <w:szCs w:val="24"/>
          <w:bdr w:val="none" w:sz="0" w:space="0" w:color="auto" w:frame="1"/>
          <w:rtl/>
          <w:lang w:bidi="fa-IR"/>
        </w:rPr>
        <w:t> ایجاد می کند که باعث میگردد تا آلاینده ها از داخل هود به بیرون هدایت شوند.</w:t>
      </w:r>
    </w:p>
    <w:p w:rsidR="005626A4" w:rsidRPr="005626A4" w:rsidRDefault="005626A4" w:rsidP="005626A4">
      <w:pPr>
        <w:numPr>
          <w:ilvl w:val="0"/>
          <w:numId w:val="5"/>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از حرکت سریع دستها در نزدیکی دهانه باز هود بپرهیزید</w:t>
      </w:r>
      <w:r w:rsidRPr="005626A4">
        <w:rPr>
          <w:rFonts w:ascii="inherit" w:eastAsia="Times New Roman" w:hAnsi="inherit" w:cs="Arial"/>
          <w:color w:val="504E4E"/>
          <w:spacing w:val="8"/>
          <w:sz w:val="25"/>
          <w:szCs w:val="24"/>
          <w:bdr w:val="none" w:sz="0" w:space="0" w:color="auto" w:frame="1"/>
          <w:lang w:bidi="fa-IR"/>
        </w:rPr>
        <w:t>.</w:t>
      </w:r>
    </w:p>
    <w:p w:rsidR="005626A4" w:rsidRPr="005626A4" w:rsidRDefault="005626A4" w:rsidP="005626A4">
      <w:pPr>
        <w:shd w:val="clear" w:color="auto" w:fill="FFFFFF"/>
        <w:bidi/>
        <w:spacing w:after="225"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YekanNumbers" w:eastAsia="Times New Roman" w:hAnsi="YekanNumbers" w:cs="Arial Unicode MS"/>
          <w:color w:val="504E4E"/>
          <w:spacing w:val="8"/>
          <w:sz w:val="18"/>
          <w:szCs w:val="18"/>
          <w:rtl/>
          <w:lang w:bidi="fa-IR"/>
        </w:rPr>
        <w:t> </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b/>
          <w:bCs/>
          <w:color w:val="504E4E"/>
          <w:spacing w:val="8"/>
          <w:sz w:val="25"/>
          <w:szCs w:val="24"/>
          <w:bdr w:val="none" w:sz="0" w:space="0" w:color="auto" w:frame="1"/>
          <w:rtl/>
          <w:lang w:bidi="fa-IR"/>
        </w:rPr>
        <w:t>بازرسی هود و آزمون های عملکرد هود</w:t>
      </w:r>
    </w:p>
    <w:p w:rsidR="005626A4" w:rsidRPr="005626A4" w:rsidRDefault="005626A4" w:rsidP="005626A4">
      <w:pPr>
        <w:numPr>
          <w:ilvl w:val="0"/>
          <w:numId w:val="6"/>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روشهای استانداردی برای تست کردن هودهای آزمایشگاهی دارد.</w:t>
      </w:r>
    </w:p>
    <w:p w:rsidR="005626A4" w:rsidRPr="005626A4" w:rsidRDefault="005626A4" w:rsidP="005626A4">
      <w:pPr>
        <w:numPr>
          <w:ilvl w:val="0"/>
          <w:numId w:val="6"/>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بطور تصادفی یک نمونه از هودهای آزمایشگاهی را انتخاب کرده و آنرا از لحاظ نشتی و میزان سرعت ربایش تست کنید.</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    </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آزمونهای عملکرد هود:</w:t>
      </w:r>
    </w:p>
    <w:p w:rsidR="005626A4" w:rsidRPr="005626A4" w:rsidRDefault="005626A4" w:rsidP="005626A4">
      <w:pPr>
        <w:numPr>
          <w:ilvl w:val="0"/>
          <w:numId w:val="7"/>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lastRenderedPageBreak/>
        <w:t>آزمون سرعت در دهانه هود</w:t>
      </w:r>
    </w:p>
    <w:p w:rsidR="005626A4" w:rsidRPr="005626A4" w:rsidRDefault="005626A4" w:rsidP="005626A4">
      <w:pPr>
        <w:numPr>
          <w:ilvl w:val="0"/>
          <w:numId w:val="7"/>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آزمون دود</w:t>
      </w:r>
    </w:p>
    <w:p w:rsidR="005626A4" w:rsidRPr="005626A4" w:rsidRDefault="005626A4" w:rsidP="005626A4">
      <w:pPr>
        <w:numPr>
          <w:ilvl w:val="0"/>
          <w:numId w:val="7"/>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آزمون گاز ردیاب</w:t>
      </w:r>
    </w:p>
    <w:p w:rsidR="005626A4" w:rsidRPr="005626A4" w:rsidRDefault="005626A4" w:rsidP="005626A4">
      <w:pPr>
        <w:shd w:val="clear" w:color="auto" w:fill="FFFFFF"/>
        <w:bidi/>
        <w:spacing w:after="225"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YekanNumbers" w:eastAsia="Times New Roman" w:hAnsi="YekanNumbers" w:cs="Arial Unicode MS"/>
          <w:color w:val="504E4E"/>
          <w:spacing w:val="8"/>
          <w:sz w:val="18"/>
          <w:szCs w:val="18"/>
          <w:rtl/>
          <w:lang w:bidi="fa-IR"/>
        </w:rPr>
        <w:t> </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b/>
          <w:bCs/>
          <w:color w:val="504E4E"/>
          <w:spacing w:val="8"/>
          <w:sz w:val="25"/>
          <w:szCs w:val="24"/>
          <w:bdr w:val="none" w:sz="0" w:space="0" w:color="auto" w:frame="1"/>
          <w:rtl/>
          <w:lang w:bidi="fa-IR"/>
        </w:rPr>
        <w:t>آزمون گاز ردیاب</w:t>
      </w:r>
    </w:p>
    <w:p w:rsidR="005626A4" w:rsidRPr="005626A4" w:rsidRDefault="005626A4" w:rsidP="005626A4">
      <w:pPr>
        <w:shd w:val="clear" w:color="auto" w:fill="FFFFFF"/>
        <w:bidi/>
        <w:spacing w:after="0" w:line="240" w:lineRule="auto"/>
        <w:ind w:left="360"/>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یک گازی مثل هگزا فلوراید گوگرد را به داخل هود ارسال نموده و غلظت آنرا در اطراف هود توسط یک اسپکتروفتومتر مادون قرمز یا یک وسیله آشکارساز الکترونیکی اندازه گیری کنید تا به این ترتیب میزان فرار گاز از داخل هود به هوای آزمایشگاه سنجیده شود. این دستگاهها قادر هستند که </w:t>
      </w:r>
      <w:r w:rsidRPr="005626A4">
        <w:rPr>
          <w:rFonts w:ascii="inherit" w:eastAsia="Times New Roman" w:hAnsi="inherit" w:cs="Times New Roman"/>
          <w:color w:val="504E4E"/>
          <w:spacing w:val="8"/>
          <w:sz w:val="25"/>
          <w:szCs w:val="24"/>
          <w:bdr w:val="none" w:sz="0" w:space="0" w:color="auto" w:frame="1"/>
          <w:lang w:bidi="fa-IR"/>
        </w:rPr>
        <w:t>SF6</w:t>
      </w:r>
      <w:r w:rsidRPr="005626A4">
        <w:rPr>
          <w:rFonts w:ascii="inherit" w:eastAsia="Times New Roman" w:hAnsi="inherit" w:cs="Arial Unicode MS"/>
          <w:color w:val="504E4E"/>
          <w:spacing w:val="8"/>
          <w:sz w:val="25"/>
          <w:szCs w:val="24"/>
          <w:bdr w:val="none" w:sz="0" w:space="0" w:color="auto" w:frame="1"/>
          <w:rtl/>
          <w:lang w:bidi="fa-IR"/>
        </w:rPr>
        <w:t> را در حد </w:t>
      </w:r>
      <w:r w:rsidRPr="005626A4">
        <w:rPr>
          <w:rFonts w:ascii="inherit" w:eastAsia="Times New Roman" w:hAnsi="inherit" w:cs="Times New Roman"/>
          <w:color w:val="504E4E"/>
          <w:spacing w:val="8"/>
          <w:sz w:val="25"/>
          <w:szCs w:val="24"/>
          <w:bdr w:val="none" w:sz="0" w:space="0" w:color="auto" w:frame="1"/>
          <w:lang w:bidi="fa-IR"/>
        </w:rPr>
        <w:t>ppb</w:t>
      </w:r>
      <w:r w:rsidRPr="005626A4">
        <w:rPr>
          <w:rFonts w:ascii="inherit" w:eastAsia="Times New Roman" w:hAnsi="inherit" w:cs="Arial Unicode MS"/>
          <w:color w:val="504E4E"/>
          <w:spacing w:val="8"/>
          <w:sz w:val="25"/>
          <w:szCs w:val="24"/>
          <w:bdr w:val="none" w:sz="0" w:space="0" w:color="auto" w:frame="1"/>
          <w:rtl/>
          <w:lang w:bidi="fa-IR"/>
        </w:rPr>
        <w:t> شناسایی کنند. گاز </w:t>
      </w:r>
      <w:r w:rsidRPr="005626A4">
        <w:rPr>
          <w:rFonts w:ascii="inherit" w:eastAsia="Times New Roman" w:hAnsi="inherit" w:cs="Times New Roman"/>
          <w:color w:val="504E4E"/>
          <w:spacing w:val="8"/>
          <w:sz w:val="25"/>
          <w:szCs w:val="24"/>
          <w:bdr w:val="none" w:sz="0" w:space="0" w:color="auto" w:frame="1"/>
          <w:lang w:bidi="fa-IR"/>
        </w:rPr>
        <w:t>SF6</w:t>
      </w:r>
      <w:r w:rsidRPr="005626A4">
        <w:rPr>
          <w:rFonts w:ascii="inherit" w:eastAsia="Times New Roman" w:hAnsi="inherit" w:cs="Arial Unicode MS"/>
          <w:color w:val="504E4E"/>
          <w:spacing w:val="8"/>
          <w:sz w:val="25"/>
          <w:szCs w:val="24"/>
          <w:bdr w:val="none" w:sz="0" w:space="0" w:color="auto" w:frame="1"/>
          <w:rtl/>
          <w:lang w:bidi="fa-IR"/>
        </w:rPr>
        <w:t> را با دبی 4 لیتر در دقیقه و در ارتفاع 6 اینچ از سطح پنجره هود رها کنید.</w:t>
      </w:r>
    </w:p>
    <w:p w:rsidR="005626A4" w:rsidRPr="005626A4" w:rsidRDefault="005626A4" w:rsidP="005626A4">
      <w:pPr>
        <w:shd w:val="clear" w:color="auto" w:fill="FFFFFF"/>
        <w:bidi/>
        <w:spacing w:after="0" w:line="240" w:lineRule="auto"/>
        <w:ind w:left="360"/>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البته بهتر است در هنگام اندازه گیری یک مجسمه ای مشابه انسان در نزدیکی دهانه هود قرار دهیم تا چیزی شبیه به شرایط واقعی داشته باشیم. درضمن نمونه برداری نیز می تواند از منطقه تنفسی آدمک انجام پذیرد. یعنی پراب نمونه برداددر فاصله3 اینچ از پنجره هود و 26 اینچ از سطح کار قرار گیرد.</w:t>
      </w:r>
    </w:p>
    <w:p w:rsidR="005626A4" w:rsidRPr="005626A4" w:rsidRDefault="005626A4" w:rsidP="005626A4">
      <w:pPr>
        <w:shd w:val="clear" w:color="auto" w:fill="FFFFFF"/>
        <w:bidi/>
        <w:spacing w:after="225"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YekanNumbers" w:eastAsia="Times New Roman" w:hAnsi="YekanNumbers" w:cs="Arial Unicode MS"/>
          <w:color w:val="504E4E"/>
          <w:spacing w:val="8"/>
          <w:sz w:val="18"/>
          <w:szCs w:val="18"/>
          <w:rtl/>
          <w:lang w:bidi="fa-IR"/>
        </w:rPr>
        <w:t> </w:t>
      </w:r>
    </w:p>
    <w:p w:rsidR="005626A4" w:rsidRPr="005626A4" w:rsidRDefault="005626A4" w:rsidP="005626A4">
      <w:pPr>
        <w:shd w:val="clear" w:color="auto" w:fill="FFFFFF"/>
        <w:bidi/>
        <w:spacing w:after="0" w:line="240" w:lineRule="auto"/>
        <w:jc w:val="both"/>
        <w:textAlignment w:val="baseline"/>
        <w:rPr>
          <w:rFonts w:ascii="YekanNumbers" w:eastAsia="Times New Roman" w:hAnsi="YekanNumbers" w:cs="Times New Roman"/>
          <w:color w:val="504E4E"/>
          <w:spacing w:val="8"/>
          <w:sz w:val="18"/>
          <w:szCs w:val="18"/>
          <w:rtl/>
          <w:lang w:bidi="fa-IR"/>
        </w:rPr>
      </w:pPr>
      <w:r w:rsidRPr="005626A4">
        <w:rPr>
          <w:rFonts w:ascii="inherit" w:eastAsia="Times New Roman" w:hAnsi="inherit" w:cs="Arial Unicode MS"/>
          <w:b/>
          <w:bCs/>
          <w:color w:val="504E4E"/>
          <w:spacing w:val="8"/>
          <w:sz w:val="25"/>
          <w:szCs w:val="24"/>
          <w:bdr w:val="none" w:sz="0" w:space="0" w:color="auto" w:frame="1"/>
          <w:rtl/>
          <w:lang w:bidi="fa-IR"/>
        </w:rPr>
        <w:t>یک سری نکات ایمنی کار با هودها</w:t>
      </w:r>
    </w:p>
    <w:p w:rsidR="005626A4" w:rsidRPr="005626A4" w:rsidRDefault="005626A4" w:rsidP="005626A4">
      <w:pPr>
        <w:numPr>
          <w:ilvl w:val="0"/>
          <w:numId w:val="8"/>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همیشه فن خروجی را روشن نگه دارید.</w:t>
      </w:r>
    </w:p>
    <w:p w:rsidR="005626A4" w:rsidRPr="005626A4" w:rsidRDefault="005626A4" w:rsidP="005626A4">
      <w:pPr>
        <w:numPr>
          <w:ilvl w:val="0"/>
          <w:numId w:val="8"/>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از ایجاد فشار منفی در داخل اتاق آزمایشگاه جلوگیری شود.</w:t>
      </w:r>
    </w:p>
    <w:p w:rsidR="005626A4" w:rsidRPr="005626A4" w:rsidRDefault="005626A4" w:rsidP="005626A4">
      <w:pPr>
        <w:numPr>
          <w:ilvl w:val="0"/>
          <w:numId w:val="8"/>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چیزی در جلوی بافلها قرار نداشته باشد. لوازم حجیم را از سطح کار خارج کنید.</w:t>
      </w:r>
    </w:p>
    <w:p w:rsidR="005626A4" w:rsidRPr="005626A4" w:rsidRDefault="005626A4" w:rsidP="005626A4">
      <w:pPr>
        <w:numPr>
          <w:ilvl w:val="0"/>
          <w:numId w:val="8"/>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مواد ناسازگار را در کنار هم قرار ندهید.</w:t>
      </w:r>
    </w:p>
    <w:p w:rsidR="005626A4" w:rsidRPr="005626A4" w:rsidRDefault="005626A4" w:rsidP="005626A4">
      <w:pPr>
        <w:numPr>
          <w:ilvl w:val="0"/>
          <w:numId w:val="8"/>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یادتان باشد که هرچقدر هود خالی باشد کارآیی بیشتری دارد؛ پس بعنوان محل نگهداری مواد از آن استفاده نکنید.</w:t>
      </w:r>
    </w:p>
    <w:p w:rsidR="005626A4" w:rsidRPr="005626A4" w:rsidRDefault="005626A4" w:rsidP="005626A4">
      <w:pPr>
        <w:numPr>
          <w:ilvl w:val="0"/>
          <w:numId w:val="8"/>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مواد شیمیایی که در داخل هود ریخته شده اند را تمیز کنید.</w:t>
      </w:r>
    </w:p>
    <w:p w:rsidR="005626A4" w:rsidRPr="005626A4" w:rsidRDefault="005626A4" w:rsidP="005626A4">
      <w:pPr>
        <w:numPr>
          <w:ilvl w:val="0"/>
          <w:numId w:val="8"/>
        </w:numPr>
        <w:shd w:val="clear" w:color="auto" w:fill="FFFFFF"/>
        <w:bidi/>
        <w:spacing w:after="0" w:line="240" w:lineRule="auto"/>
        <w:ind w:left="225"/>
        <w:jc w:val="both"/>
        <w:textAlignment w:val="baseline"/>
        <w:rPr>
          <w:rFonts w:ascii="Arial" w:eastAsia="Times New Roman" w:hAnsi="Arial" w:cs="Arial"/>
          <w:color w:val="504E4E"/>
          <w:spacing w:val="8"/>
          <w:sz w:val="18"/>
          <w:szCs w:val="18"/>
          <w:rtl/>
          <w:lang w:bidi="fa-IR"/>
        </w:rPr>
      </w:pPr>
      <w:r w:rsidRPr="005626A4">
        <w:rPr>
          <w:rFonts w:ascii="inherit" w:eastAsia="Times New Roman" w:hAnsi="inherit" w:cs="Arial Unicode MS"/>
          <w:color w:val="504E4E"/>
          <w:spacing w:val="8"/>
          <w:sz w:val="25"/>
          <w:szCs w:val="24"/>
          <w:bdr w:val="none" w:sz="0" w:space="0" w:color="auto" w:frame="1"/>
          <w:rtl/>
          <w:lang w:bidi="fa-IR"/>
        </w:rPr>
        <w:t>هیچگاه از هود برای دفع مواد شیمیایی استفاده نکنید.</w:t>
      </w:r>
    </w:p>
    <w:p w:rsidR="00EA6659" w:rsidRPr="005626A4" w:rsidRDefault="00EA6659" w:rsidP="005626A4">
      <w:pPr>
        <w:bidi/>
        <w:rPr>
          <w:rFonts w:cs="Arial Unicode MS" w:hint="cs"/>
          <w:rtl/>
          <w:lang w:bidi="fa-IR"/>
        </w:rPr>
      </w:pPr>
    </w:p>
    <w:sectPr w:rsidR="00EA6659" w:rsidRPr="005626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62" w:rsidRDefault="00426062" w:rsidP="00F7678D">
      <w:pPr>
        <w:spacing w:after="0" w:line="240" w:lineRule="auto"/>
      </w:pPr>
      <w:r>
        <w:separator/>
      </w:r>
    </w:p>
  </w:endnote>
  <w:endnote w:type="continuationSeparator" w:id="0">
    <w:p w:rsidR="00426062" w:rsidRDefault="00426062" w:rsidP="00F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703060505090304"/>
    <w:charset w:val="00"/>
    <w:family w:val="roman"/>
    <w:pitch w:val="variable"/>
    <w:sig w:usb0="E0000EFF" w:usb1="4000785B"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0E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YekanNumber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62" w:rsidRDefault="00426062" w:rsidP="00F7678D">
      <w:pPr>
        <w:spacing w:after="0" w:line="240" w:lineRule="auto"/>
      </w:pPr>
      <w:r>
        <w:separator/>
      </w:r>
    </w:p>
  </w:footnote>
  <w:footnote w:type="continuationSeparator" w:id="0">
    <w:p w:rsidR="00426062" w:rsidRDefault="00426062" w:rsidP="00F7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1175" w:type="dxa"/>
      <w:tblLook w:val="04A0" w:firstRow="1" w:lastRow="0" w:firstColumn="1" w:lastColumn="0" w:noHBand="0" w:noVBand="1"/>
    </w:tblPr>
    <w:tblGrid>
      <w:gridCol w:w="4140"/>
      <w:gridCol w:w="3870"/>
      <w:gridCol w:w="3510"/>
    </w:tblGrid>
    <w:tr w:rsidR="00F7678D" w:rsidTr="00F7678D">
      <w:tc>
        <w:tcPr>
          <w:tcW w:w="4140" w:type="dxa"/>
        </w:tcPr>
        <w:p w:rsidR="00F7678D" w:rsidRDefault="00F7678D" w:rsidP="00F7678D">
          <w:pPr>
            <w:pStyle w:val="Header"/>
            <w:jc w:val="center"/>
            <w:rPr>
              <w:rFonts w:cs="B Titr"/>
              <w:sz w:val="28"/>
              <w:szCs w:val="28"/>
              <w:lang w:bidi="fa-IR"/>
            </w:rPr>
          </w:pPr>
          <w:r>
            <w:rPr>
              <w:rFonts w:cs="B Titr" w:hint="cs"/>
              <w:sz w:val="28"/>
              <w:szCs w:val="28"/>
              <w:rtl/>
              <w:lang w:bidi="fa-IR"/>
            </w:rPr>
            <w:t>گروه علوم آزمایشگاهی دانشکده پیراپزشکی نهاوند</w:t>
          </w:r>
        </w:p>
      </w:tc>
      <w:tc>
        <w:tcPr>
          <w:tcW w:w="3870" w:type="dxa"/>
        </w:tcPr>
        <w:p w:rsidR="00F7678D" w:rsidRDefault="00F7678D" w:rsidP="005626A4">
          <w:pPr>
            <w:pStyle w:val="Header"/>
            <w:jc w:val="center"/>
            <w:rPr>
              <w:rFonts w:cs="B Titr"/>
              <w:sz w:val="28"/>
              <w:szCs w:val="28"/>
              <w:rtl/>
              <w:lang w:bidi="fa-IR"/>
            </w:rPr>
          </w:pPr>
          <w:r>
            <w:rPr>
              <w:rFonts w:cs="B Titr" w:hint="cs"/>
              <w:sz w:val="28"/>
              <w:szCs w:val="28"/>
              <w:rtl/>
              <w:lang w:bidi="fa-IR"/>
            </w:rPr>
            <w:t xml:space="preserve">دستورالعمل استفاده از </w:t>
          </w:r>
          <w:r w:rsidR="005626A4">
            <w:rPr>
              <w:rFonts w:cs="B Titr" w:hint="cs"/>
              <w:sz w:val="28"/>
              <w:szCs w:val="28"/>
              <w:rtl/>
              <w:lang w:bidi="fa-IR"/>
            </w:rPr>
            <w:t>هود شیمیایی</w:t>
          </w:r>
        </w:p>
        <w:p w:rsidR="00F7678D" w:rsidRDefault="00F7678D" w:rsidP="005626A4">
          <w:pPr>
            <w:pStyle w:val="Header"/>
            <w:jc w:val="center"/>
            <w:rPr>
              <w:rFonts w:cs="B Titr"/>
              <w:sz w:val="28"/>
              <w:szCs w:val="28"/>
              <w:rtl/>
              <w:lang w:bidi="fa-IR"/>
            </w:rPr>
          </w:pPr>
          <w:r>
            <w:rPr>
              <w:rFonts w:cs="B Titr" w:hint="cs"/>
              <w:sz w:val="28"/>
              <w:szCs w:val="28"/>
              <w:rtl/>
              <w:lang w:bidi="fa-IR"/>
            </w:rPr>
            <w:t>شماره سند: 1</w:t>
          </w:r>
          <w:r w:rsidR="005626A4">
            <w:rPr>
              <w:rFonts w:cs="B Titr" w:hint="cs"/>
              <w:sz w:val="28"/>
              <w:szCs w:val="28"/>
              <w:rtl/>
              <w:lang w:bidi="fa-IR"/>
            </w:rPr>
            <w:t>1</w:t>
          </w:r>
          <w:r>
            <w:rPr>
              <w:rFonts w:cs="B Titr" w:hint="cs"/>
              <w:sz w:val="28"/>
              <w:szCs w:val="28"/>
              <w:rtl/>
              <w:lang w:bidi="fa-IR"/>
            </w:rPr>
            <w:t>/</w:t>
          </w:r>
          <w:r w:rsidR="005626A4">
            <w:rPr>
              <w:rFonts w:cs="B Titr" w:hint="cs"/>
              <w:sz w:val="28"/>
              <w:szCs w:val="28"/>
              <w:rtl/>
              <w:lang w:bidi="fa-IR"/>
            </w:rPr>
            <w:t>14030122</w:t>
          </w:r>
        </w:p>
        <w:p w:rsidR="00F7678D" w:rsidRDefault="00F7678D" w:rsidP="00DB2120">
          <w:pPr>
            <w:pStyle w:val="Header"/>
            <w:jc w:val="center"/>
            <w:rPr>
              <w:rFonts w:cs="B Titr"/>
              <w:sz w:val="28"/>
              <w:szCs w:val="28"/>
              <w:rtl/>
              <w:lang w:bidi="fa-IR"/>
            </w:rPr>
          </w:pPr>
          <w:r>
            <w:rPr>
              <w:rFonts w:cs="B Titr" w:hint="cs"/>
              <w:sz w:val="28"/>
              <w:szCs w:val="28"/>
              <w:rtl/>
              <w:lang w:bidi="fa-IR"/>
            </w:rPr>
            <w:t xml:space="preserve">تاریخ </w:t>
          </w:r>
          <w:r w:rsidR="00DB2120">
            <w:rPr>
              <w:rFonts w:cs="B Titr" w:hint="cs"/>
              <w:sz w:val="28"/>
              <w:szCs w:val="28"/>
              <w:rtl/>
              <w:lang w:bidi="fa-IR"/>
            </w:rPr>
            <w:t>تنظیم</w:t>
          </w:r>
          <w:r>
            <w:rPr>
              <w:rFonts w:cs="B Titr" w:hint="cs"/>
              <w:sz w:val="28"/>
              <w:szCs w:val="28"/>
              <w:rtl/>
              <w:lang w:bidi="fa-IR"/>
            </w:rPr>
            <w:t>:</w:t>
          </w:r>
          <w:r w:rsidR="005626A4">
            <w:rPr>
              <w:rFonts w:cs="B Titr" w:hint="cs"/>
              <w:sz w:val="28"/>
              <w:szCs w:val="28"/>
              <w:rtl/>
              <w:lang w:bidi="fa-IR"/>
            </w:rPr>
            <w:t>22/01/1403</w:t>
          </w:r>
        </w:p>
        <w:p w:rsidR="00F7678D" w:rsidRDefault="00F7678D" w:rsidP="00F7678D">
          <w:pPr>
            <w:pStyle w:val="Header"/>
            <w:jc w:val="center"/>
            <w:rPr>
              <w:rFonts w:cs="B Titr"/>
              <w:sz w:val="28"/>
              <w:szCs w:val="28"/>
              <w:rtl/>
              <w:lang w:bidi="fa-IR"/>
            </w:rPr>
          </w:pPr>
          <w:r>
            <w:rPr>
              <w:rFonts w:cs="B Titr" w:hint="cs"/>
              <w:sz w:val="28"/>
              <w:szCs w:val="28"/>
              <w:rtl/>
              <w:lang w:bidi="fa-IR"/>
            </w:rPr>
            <w:t>تاریخ بازنگری:</w:t>
          </w:r>
        </w:p>
      </w:tc>
      <w:tc>
        <w:tcPr>
          <w:tcW w:w="3510" w:type="dxa"/>
        </w:tcPr>
        <w:p w:rsidR="00F7678D" w:rsidRDefault="00F7678D" w:rsidP="00F7678D">
          <w:pPr>
            <w:pStyle w:val="Header"/>
            <w:jc w:val="center"/>
            <w:rPr>
              <w:rFonts w:cs="B Titr"/>
              <w:sz w:val="28"/>
              <w:szCs w:val="28"/>
              <w:rtl/>
              <w:lang w:bidi="fa-IR"/>
            </w:rPr>
          </w:pPr>
          <w:r>
            <w:rPr>
              <w:rFonts w:cs="B Titr"/>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1089025</wp:posOffset>
                    </wp:positionV>
                    <wp:extent cx="1838325"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8325" cy="561975"/>
                            </a:xfrm>
                            <a:prstGeom prst="rect">
                              <a:avLst/>
                            </a:prstGeom>
                            <a:noFill/>
                            <a:ln w="6350">
                              <a:noFill/>
                            </a:ln>
                          </wps:spPr>
                          <wps:txb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85.75pt;width:14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" filled="f" stroked="f" strokeweight=".5pt">
                    <v:textbo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v:textbox>
                  </v:shape>
                </w:pict>
              </mc:Fallback>
            </mc:AlternateContent>
          </w:r>
          <w:r>
            <w:rPr>
              <w:rFonts w:cs="B Titr"/>
              <w:noProof/>
              <w:sz w:val="28"/>
              <w:szCs w:val="28"/>
              <w:rtl/>
              <w:lang w:bidi="fa-IR"/>
            </w:rPr>
            <w:drawing>
              <wp:inline distT="0" distB="0" distL="0" distR="0" wp14:anchorId="14015CD6" wp14:editId="135328AE">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لوگو_دانشگاه_علوم_پزشکی_همدان.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F7678D" w:rsidRDefault="00F7678D" w:rsidP="00F7678D">
          <w:pPr>
            <w:pStyle w:val="Header"/>
            <w:jc w:val="center"/>
            <w:rPr>
              <w:rFonts w:cs="B Titr"/>
              <w:sz w:val="28"/>
              <w:szCs w:val="28"/>
              <w:rtl/>
              <w:lang w:bidi="fa-IR"/>
            </w:rPr>
          </w:pPr>
        </w:p>
        <w:p w:rsidR="00F7678D" w:rsidRDefault="00F7678D" w:rsidP="00F7678D">
          <w:pPr>
            <w:pStyle w:val="Header"/>
            <w:rPr>
              <w:rFonts w:cs="B Titr"/>
              <w:sz w:val="28"/>
              <w:szCs w:val="28"/>
              <w:lang w:bidi="fa-IR"/>
            </w:rPr>
          </w:pPr>
        </w:p>
      </w:tc>
    </w:tr>
  </w:tbl>
  <w:p w:rsidR="00F7678D" w:rsidRPr="00F7678D" w:rsidRDefault="00F7678D" w:rsidP="00F7678D">
    <w:pPr>
      <w:pStyle w:val="Header"/>
      <w:jc w:val="center"/>
      <w:rPr>
        <w:rFonts w:cs="B Titr"/>
        <w:sz w:val="28"/>
        <w:szCs w:val="2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0FF4"/>
    <w:multiLevelType w:val="multilevel"/>
    <w:tmpl w:val="66A8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D3C0F"/>
    <w:multiLevelType w:val="multilevel"/>
    <w:tmpl w:val="88F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A77697"/>
    <w:multiLevelType w:val="multilevel"/>
    <w:tmpl w:val="A9E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553193"/>
    <w:multiLevelType w:val="multilevel"/>
    <w:tmpl w:val="439A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5F4A59"/>
    <w:multiLevelType w:val="multilevel"/>
    <w:tmpl w:val="0F94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AB53CA"/>
    <w:multiLevelType w:val="multilevel"/>
    <w:tmpl w:val="51DA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AC46B8"/>
    <w:multiLevelType w:val="multilevel"/>
    <w:tmpl w:val="8E86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BF4322"/>
    <w:multiLevelType w:val="multilevel"/>
    <w:tmpl w:val="409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D"/>
    <w:rsid w:val="00426062"/>
    <w:rsid w:val="005626A4"/>
    <w:rsid w:val="00883454"/>
    <w:rsid w:val="00DB2120"/>
    <w:rsid w:val="00EA6659"/>
    <w:rsid w:val="00F7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makala.com/%D9%88%D8%A8%D9%84%D8%A7%DA%AF/%d9%87%d9%88%d8%af-%d8%a8%db%8c%d9%88%d9%84%d9%88%da%98%db%8c%da%a9-%da%a9%d9%84%d8%a7%d8%b3-1-%da%a9%d9%84%d8%a7%d8%b3-2-%d9%88-%da%a9%d9%84%d8%a7%d8%b3-3-%da%a9%d9%84%d8%a7%d8%b3-%d8%a8%d9%86%d8%af%db%8c-%d8%af%d8%b1-%d9%87%d9%88%d8%af-%d9%84%d8%a7%d9%85%db%8c%d9%86%d8%a7%d8%b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dcterms:created xsi:type="dcterms:W3CDTF">2024-04-13T05:47:00Z</dcterms:created>
  <dcterms:modified xsi:type="dcterms:W3CDTF">2024-04-13T06:34:00Z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6607531a-8951-45dc-9b2b-044207016750</vt:lpwstr>
  </property>
</Properties>
</file>