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1E" w:rsidRPr="005A331E" w:rsidRDefault="005A331E" w:rsidP="005A331E">
      <w:pPr>
        <w:bidi/>
        <w:spacing w:after="0" w:line="360" w:lineRule="auto"/>
        <w:outlineLvl w:val="0"/>
        <w:rPr>
          <w:rFonts w:ascii="Times New Roman" w:eastAsia="Times New Roman" w:hAnsi="Times New Roman" w:cs="B Titr"/>
          <w:kern w:val="36"/>
          <w:sz w:val="44"/>
          <w:szCs w:val="44"/>
          <w:lang w:bidi="fa-IR"/>
        </w:rPr>
      </w:pPr>
      <w:r w:rsidRPr="005A331E">
        <w:rPr>
          <w:rFonts w:ascii="Times New Roman" w:eastAsia="Times New Roman" w:hAnsi="Times New Roman" w:cs="B Titr"/>
          <w:kern w:val="36"/>
          <w:sz w:val="44"/>
          <w:szCs w:val="44"/>
          <w:rtl/>
          <w:lang w:bidi="fa-IR"/>
        </w:rPr>
        <w:t>طرز کار و دستور العمل استفاده از آون آزمایشگاهی</w:t>
      </w:r>
    </w:p>
    <w:p w:rsidR="005A331E" w:rsidRPr="005A331E" w:rsidRDefault="005A331E" w:rsidP="005A331E">
      <w:pPr>
        <w:shd w:val="clear" w:color="auto" w:fill="FFFFFF"/>
        <w:bidi/>
        <w:spacing w:after="0" w:line="360" w:lineRule="auto"/>
        <w:outlineLvl w:val="1"/>
        <w:rPr>
          <w:rFonts w:ascii="IRANSans" w:eastAsia="Times New Roman" w:hAnsi="IRANSans" w:cs="B Titr"/>
          <w:color w:val="212529"/>
          <w:sz w:val="34"/>
          <w:szCs w:val="32"/>
          <w:lang w:bidi="fa-IR"/>
        </w:rPr>
      </w:pPr>
      <w:hyperlink r:id="rId8" w:history="1">
        <w:r w:rsidRPr="005A331E">
          <w:rPr>
            <w:rFonts w:ascii="IRANSans" w:eastAsia="Times New Roman" w:hAnsi="IRANSans" w:cs="B Titr"/>
            <w:color w:val="065A93"/>
            <w:sz w:val="34"/>
            <w:szCs w:val="32"/>
            <w:u w:val="single"/>
            <w:rtl/>
            <w:lang w:bidi="fa-IR"/>
          </w:rPr>
          <w:t>اون آزمایشگاهی چیست</w:t>
        </w:r>
      </w:hyperlink>
    </w:p>
    <w:p w:rsidR="005A331E" w:rsidRPr="005A331E" w:rsidRDefault="005A331E" w:rsidP="005A331E">
      <w:pPr>
        <w:shd w:val="clear" w:color="auto" w:fill="FFFFFF"/>
        <w:bidi/>
        <w:spacing w:after="0"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آون یا فور های آزمایشگاهی یکی از لوازم ضروری آزمایشگاه ها است که در تمام آزمایشگاه های صنعتی و پژوهشی مورد استفاده قرار می‌گیرد. از آون ها به منظور خشک کردن و استریل کردن ظروف آزمایشگاهی استفاده می‌شود. کارخانجات سازنده آون ها، به منظور انجام فعالیت های مختلف آون، انواع گوناگونی از آون ها را ساخته اند که به طور کل وظیفه و کاربرد آن ها یکسان است و تفاوت در نوع استریل کردن و ابزار مورد استفاده در این کار است</w:t>
      </w:r>
      <w:r w:rsidRPr="005A331E">
        <w:rPr>
          <w:rFonts w:ascii="IRANSans" w:eastAsia="Times New Roman" w:hAnsi="IRANSans" w:cs="B Titr"/>
          <w:color w:val="212529"/>
          <w:lang w:bidi="fa-IR"/>
        </w:rPr>
        <w:t>.</w:t>
      </w:r>
    </w:p>
    <w:p w:rsidR="005A331E" w:rsidRPr="005A331E" w:rsidRDefault="005A331E" w:rsidP="005A331E">
      <w:pPr>
        <w:shd w:val="clear" w:color="auto" w:fill="FFFFFF"/>
        <w:bidi/>
        <w:spacing w:after="0" w:line="360" w:lineRule="auto"/>
        <w:outlineLvl w:val="1"/>
        <w:rPr>
          <w:rFonts w:ascii="IRANSans" w:eastAsia="Times New Roman" w:hAnsi="IRANSans" w:cs="B Titr"/>
          <w:color w:val="212529"/>
          <w:sz w:val="34"/>
          <w:szCs w:val="32"/>
          <w:lang w:bidi="fa-IR"/>
        </w:rPr>
      </w:pPr>
      <w:r w:rsidRPr="005A331E">
        <w:rPr>
          <w:rFonts w:ascii="IRANSans" w:eastAsia="Times New Roman" w:hAnsi="IRANSans" w:cs="B Titr"/>
          <w:color w:val="212529"/>
          <w:sz w:val="34"/>
          <w:szCs w:val="32"/>
          <w:rtl/>
          <w:lang w:bidi="fa-IR"/>
        </w:rPr>
        <w:t>اجزای آون آزمایشگاهی</w:t>
      </w:r>
    </w:p>
    <w:p w:rsidR="005A331E" w:rsidRPr="005A331E" w:rsidRDefault="005A331E" w:rsidP="005A331E">
      <w:pPr>
        <w:shd w:val="clear" w:color="auto" w:fill="FFFFFF"/>
        <w:bidi/>
        <w:spacing w:after="0"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با افزایش تدریجی دمای آون، رطوبت موجود در وسایل شیشه ای تبخیر شده و هرگونه فعالیت بیولوژیکی از بین خواهد رفت. برای ایجاد چنین رخ دادی نیاز به شرایطی است که این شرایط را اجزای آون، با وظایف متفاوتی که دارند، انجام می‌دهند. آون ها به شکل های متفاوتی فرایند استریل کردن را انجام می‌دهد ولی به طور کل نوع اجزای آن ها ثابت است. این اجزا عبارتند از</w:t>
      </w:r>
      <w:r w:rsidRPr="005A331E">
        <w:rPr>
          <w:rFonts w:ascii="IRANSans" w:eastAsia="Times New Roman" w:hAnsi="IRANSans" w:cs="B Titr"/>
          <w:color w:val="212529"/>
          <w:lang w:bidi="fa-IR"/>
        </w:rPr>
        <w:t xml:space="preserve"> :</w:t>
      </w:r>
    </w:p>
    <w:p w:rsidR="005A331E" w:rsidRPr="005A331E" w:rsidRDefault="005A331E" w:rsidP="005A331E">
      <w:pPr>
        <w:numPr>
          <w:ilvl w:val="0"/>
          <w:numId w:val="1"/>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دستگاه تنظیم حرارت</w:t>
      </w:r>
    </w:p>
    <w:p w:rsidR="005A331E" w:rsidRPr="005A331E" w:rsidRDefault="005A331E" w:rsidP="005A331E">
      <w:pPr>
        <w:numPr>
          <w:ilvl w:val="0"/>
          <w:numId w:val="1"/>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تایمر حرارت</w:t>
      </w:r>
    </w:p>
    <w:p w:rsidR="005A331E" w:rsidRPr="005A331E" w:rsidRDefault="005A331E" w:rsidP="005A331E">
      <w:pPr>
        <w:numPr>
          <w:ilvl w:val="0"/>
          <w:numId w:val="1"/>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حرارت سنج</w:t>
      </w:r>
    </w:p>
    <w:p w:rsidR="005A331E" w:rsidRPr="005A331E" w:rsidRDefault="005A331E" w:rsidP="005A331E">
      <w:pPr>
        <w:numPr>
          <w:ilvl w:val="0"/>
          <w:numId w:val="1"/>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کلید پاور</w:t>
      </w:r>
    </w:p>
    <w:p w:rsidR="005A331E" w:rsidRPr="005A331E" w:rsidRDefault="005A331E" w:rsidP="005A331E">
      <w:pPr>
        <w:numPr>
          <w:ilvl w:val="0"/>
          <w:numId w:val="1"/>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lang w:bidi="fa-IR"/>
        </w:rPr>
        <w:t> </w:t>
      </w:r>
      <w:r w:rsidRPr="005A331E">
        <w:rPr>
          <w:rFonts w:ascii="IRANSans" w:eastAsia="Times New Roman" w:hAnsi="IRANSans" w:cs="B Titr"/>
          <w:color w:val="212529"/>
          <w:rtl/>
          <w:lang w:bidi="fa-IR"/>
        </w:rPr>
        <w:t>دریچه ایی که پس از اتمام استریل کردن، بخار آب را به بیرون هدایت می‌کند</w:t>
      </w:r>
    </w:p>
    <w:p w:rsidR="005A331E" w:rsidRPr="005A331E" w:rsidRDefault="005A331E" w:rsidP="005A331E">
      <w:pPr>
        <w:shd w:val="clear" w:color="auto" w:fill="FFFFFF"/>
        <w:bidi/>
        <w:spacing w:after="0" w:line="360" w:lineRule="auto"/>
        <w:outlineLvl w:val="1"/>
        <w:rPr>
          <w:rFonts w:ascii="IRANSans" w:eastAsia="Times New Roman" w:hAnsi="IRANSans" w:cs="B Titr"/>
          <w:color w:val="212529"/>
          <w:sz w:val="34"/>
          <w:szCs w:val="32"/>
          <w:lang w:bidi="fa-IR"/>
        </w:rPr>
      </w:pPr>
      <w:r w:rsidRPr="005A331E">
        <w:rPr>
          <w:rFonts w:ascii="IRANSans" w:eastAsia="Times New Roman" w:hAnsi="IRANSans" w:cs="B Titr"/>
          <w:color w:val="212529"/>
          <w:sz w:val="34"/>
          <w:szCs w:val="32"/>
          <w:rtl/>
          <w:lang w:bidi="fa-IR"/>
        </w:rPr>
        <w:lastRenderedPageBreak/>
        <w:t>طرز کار با آون آزمایشگاهی</w:t>
      </w:r>
    </w:p>
    <w:p w:rsidR="005A331E" w:rsidRPr="005A331E" w:rsidRDefault="005A331E" w:rsidP="005A331E">
      <w:pPr>
        <w:shd w:val="clear" w:color="auto" w:fill="FFFFFF"/>
        <w:bidi/>
        <w:spacing w:after="0"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دانستن طرز کار با هر دستگاهی باعث افزایش طول عمر دستگاه و بهتر کارکردن دستگاه با بازدهی بالا می‌شود</w:t>
      </w:r>
      <w:r w:rsidRPr="005A331E">
        <w:rPr>
          <w:rFonts w:ascii="IRANSans" w:eastAsia="Times New Roman" w:hAnsi="IRANSans" w:cs="B Titr"/>
          <w:color w:val="212529"/>
          <w:lang w:bidi="fa-IR"/>
        </w:rPr>
        <w:t xml:space="preserve"> :</w:t>
      </w:r>
    </w:p>
    <w:p w:rsidR="005A331E" w:rsidRPr="005A331E" w:rsidRDefault="005A331E" w:rsidP="005A331E">
      <w:pPr>
        <w:numPr>
          <w:ilvl w:val="0"/>
          <w:numId w:val="2"/>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دستگاه را در جای مسطح و خشک بر روی میز مناسب قرار دهید. از قرار دادن دستگاه بر روی میز چوبی یا پلاستیکی خوداری کنید، زیرا باعث اشتعال می‌شود</w:t>
      </w:r>
      <w:r w:rsidRPr="005A331E">
        <w:rPr>
          <w:rFonts w:ascii="IRANSans" w:eastAsia="Times New Roman" w:hAnsi="IRANSans" w:cs="B Titr"/>
          <w:color w:val="212529"/>
          <w:lang w:bidi="fa-IR"/>
        </w:rPr>
        <w:t>.</w:t>
      </w:r>
    </w:p>
    <w:p w:rsidR="005A331E" w:rsidRPr="005A331E" w:rsidRDefault="005A331E" w:rsidP="005A331E">
      <w:pPr>
        <w:numPr>
          <w:ilvl w:val="0"/>
          <w:numId w:val="2"/>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 xml:space="preserve">کابل دستگاه را به سوکت پشت دستگاه وصل نموده و آن را محکم فشار دهید تا در جای خود محکم گردد و سمت دیگر آن را حتماً به پریز ارت دار وصل نمایید. از اتصال به سیم سیار و سه راهی و </w:t>
      </w:r>
      <w:r w:rsidRPr="005A331E">
        <w:rPr>
          <w:rFonts w:ascii="Times New Roman" w:eastAsia="Times New Roman" w:hAnsi="Times New Roman" w:cs="Times New Roman" w:hint="cs"/>
          <w:color w:val="212529"/>
          <w:rtl/>
          <w:lang w:bidi="fa-IR"/>
        </w:rPr>
        <w:t>…</w:t>
      </w:r>
      <w:r w:rsidRPr="005A331E">
        <w:rPr>
          <w:rFonts w:ascii="IRANSans" w:eastAsia="Times New Roman" w:hAnsi="IRANSans" w:cs="B Titr"/>
          <w:color w:val="212529"/>
          <w:rtl/>
          <w:lang w:bidi="fa-IR"/>
        </w:rPr>
        <w:t xml:space="preserve"> </w:t>
      </w:r>
      <w:r w:rsidRPr="005A331E">
        <w:rPr>
          <w:rFonts w:ascii="IRANSans" w:eastAsia="Times New Roman" w:hAnsi="IRANSans" w:cs="B Titr" w:hint="cs"/>
          <w:color w:val="212529"/>
          <w:rtl/>
          <w:lang w:bidi="fa-IR"/>
        </w:rPr>
        <w:t>خودداری</w:t>
      </w:r>
      <w:r w:rsidRPr="005A331E">
        <w:rPr>
          <w:rFonts w:ascii="IRANSans" w:eastAsia="Times New Roman" w:hAnsi="IRANSans" w:cs="B Titr"/>
          <w:color w:val="212529"/>
          <w:rtl/>
          <w:lang w:bidi="fa-IR"/>
        </w:rPr>
        <w:t xml:space="preserve"> </w:t>
      </w:r>
      <w:r w:rsidRPr="005A331E">
        <w:rPr>
          <w:rFonts w:ascii="IRANSans" w:eastAsia="Times New Roman" w:hAnsi="IRANSans" w:cs="B Titr" w:hint="cs"/>
          <w:color w:val="212529"/>
          <w:rtl/>
          <w:lang w:bidi="fa-IR"/>
        </w:rPr>
        <w:t>نمایید</w:t>
      </w:r>
      <w:r w:rsidRPr="005A331E">
        <w:rPr>
          <w:rFonts w:ascii="IRANSans" w:eastAsia="Times New Roman" w:hAnsi="IRANSans" w:cs="B Titr"/>
          <w:color w:val="212529"/>
          <w:lang w:bidi="fa-IR"/>
        </w:rPr>
        <w:t>.</w:t>
      </w:r>
    </w:p>
    <w:p w:rsidR="005A331E" w:rsidRPr="005A331E" w:rsidRDefault="005A331E" w:rsidP="005A331E">
      <w:pPr>
        <w:numPr>
          <w:ilvl w:val="0"/>
          <w:numId w:val="2"/>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کلید پاور دستگاه را روشن کنید</w:t>
      </w:r>
      <w:r w:rsidRPr="005A331E">
        <w:rPr>
          <w:rFonts w:ascii="IRANSans" w:eastAsia="Times New Roman" w:hAnsi="IRANSans" w:cs="B Titr"/>
          <w:color w:val="212529"/>
          <w:lang w:bidi="fa-IR"/>
        </w:rPr>
        <w:t>.</w:t>
      </w:r>
    </w:p>
    <w:p w:rsidR="005A331E" w:rsidRPr="005A331E" w:rsidRDefault="005A331E" w:rsidP="005A331E">
      <w:pPr>
        <w:numPr>
          <w:ilvl w:val="0"/>
          <w:numId w:val="2"/>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تایمر را در حالت</w:t>
      </w:r>
      <w:r w:rsidRPr="005A331E">
        <w:rPr>
          <w:rFonts w:ascii="IRANSans" w:eastAsia="Times New Roman" w:hAnsi="IRANSans" w:cs="B Titr"/>
          <w:color w:val="212529"/>
          <w:lang w:bidi="fa-IR"/>
        </w:rPr>
        <w:t xml:space="preserve"> Bypass </w:t>
      </w:r>
      <w:r w:rsidRPr="005A331E">
        <w:rPr>
          <w:rFonts w:ascii="IRANSans" w:eastAsia="Times New Roman" w:hAnsi="IRANSans" w:cs="B Titr"/>
          <w:color w:val="212529"/>
          <w:rtl/>
          <w:lang w:bidi="fa-IR"/>
        </w:rPr>
        <w:t>قرار دهید</w:t>
      </w:r>
      <w:r w:rsidRPr="005A331E">
        <w:rPr>
          <w:rFonts w:ascii="IRANSans" w:eastAsia="Times New Roman" w:hAnsi="IRANSans" w:cs="B Titr"/>
          <w:color w:val="212529"/>
          <w:lang w:bidi="fa-IR"/>
        </w:rPr>
        <w:t>.</w:t>
      </w:r>
    </w:p>
    <w:p w:rsidR="005A331E" w:rsidRPr="005A331E" w:rsidRDefault="005A331E" w:rsidP="005A331E">
      <w:pPr>
        <w:numPr>
          <w:ilvl w:val="0"/>
          <w:numId w:val="2"/>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دمای مورد نظر را توسط دستگاه تنظیم دما (ترموستات) تنظیم نمایید</w:t>
      </w:r>
      <w:r w:rsidRPr="005A331E">
        <w:rPr>
          <w:rFonts w:ascii="IRANSans" w:eastAsia="Times New Roman" w:hAnsi="IRANSans" w:cs="B Titr"/>
          <w:color w:val="212529"/>
          <w:lang w:bidi="fa-IR"/>
        </w:rPr>
        <w:t>.</w:t>
      </w:r>
    </w:p>
    <w:p w:rsidR="005A331E" w:rsidRPr="005A331E" w:rsidRDefault="005A331E" w:rsidP="005A331E">
      <w:pPr>
        <w:numPr>
          <w:ilvl w:val="0"/>
          <w:numId w:val="2"/>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هنگامی که دستگاه کنترل دما به دمای مورد نظر رسید می‌توانید تایمر را کوک کرده و تا ۱۲۰ دقیقه زمان را برای دستگاه تعریف کنید</w:t>
      </w:r>
      <w:r w:rsidRPr="005A331E">
        <w:rPr>
          <w:rFonts w:ascii="IRANSans" w:eastAsia="Times New Roman" w:hAnsi="IRANSans" w:cs="B Titr"/>
          <w:color w:val="212529"/>
          <w:lang w:bidi="fa-IR"/>
        </w:rPr>
        <w:t>.</w:t>
      </w:r>
    </w:p>
    <w:p w:rsidR="005A331E" w:rsidRPr="005A331E" w:rsidRDefault="005A331E" w:rsidP="005A331E">
      <w:pPr>
        <w:numPr>
          <w:ilvl w:val="0"/>
          <w:numId w:val="2"/>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هنگامی که تایمر بر روی عدد صفر قرار گیرد کار دستگاه تمام شده است</w:t>
      </w:r>
    </w:p>
    <w:p w:rsidR="005A331E" w:rsidRPr="005A331E" w:rsidRDefault="005A331E" w:rsidP="005A331E">
      <w:pPr>
        <w:shd w:val="clear" w:color="auto" w:fill="FFFFFF"/>
        <w:bidi/>
        <w:spacing w:after="0" w:line="360" w:lineRule="auto"/>
        <w:outlineLvl w:val="1"/>
        <w:rPr>
          <w:rFonts w:ascii="IRANSans" w:eastAsia="Times New Roman" w:hAnsi="IRANSans" w:cs="B Titr"/>
          <w:color w:val="212529"/>
          <w:sz w:val="34"/>
          <w:szCs w:val="32"/>
          <w:lang w:bidi="fa-IR"/>
        </w:rPr>
      </w:pPr>
      <w:r w:rsidRPr="005A331E">
        <w:rPr>
          <w:rFonts w:ascii="IRANSans" w:eastAsia="Times New Roman" w:hAnsi="IRANSans" w:cs="B Titr"/>
          <w:color w:val="212529"/>
          <w:sz w:val="34"/>
          <w:szCs w:val="32"/>
          <w:rtl/>
          <w:lang w:bidi="fa-IR"/>
        </w:rPr>
        <w:t>نکات مهم</w:t>
      </w:r>
    </w:p>
    <w:p w:rsidR="005A331E" w:rsidRPr="005A331E" w:rsidRDefault="005A331E" w:rsidP="005A331E">
      <w:pPr>
        <w:numPr>
          <w:ilvl w:val="0"/>
          <w:numId w:val="3"/>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درصورتیکه تایمر بر روی عدد صفر قرار گرفته باشد دستگاه گرم نمی کند و کارکرد دستگاه بستگی مستقیم به فعال بودن تایمر دارد</w:t>
      </w:r>
      <w:r w:rsidRPr="005A331E">
        <w:rPr>
          <w:rFonts w:ascii="IRANSans" w:eastAsia="Times New Roman" w:hAnsi="IRANSans" w:cs="B Titr"/>
          <w:color w:val="212529"/>
          <w:lang w:bidi="fa-IR"/>
        </w:rPr>
        <w:t>.</w:t>
      </w:r>
    </w:p>
    <w:p w:rsidR="005A331E" w:rsidRPr="005A331E" w:rsidRDefault="005A331E" w:rsidP="005A331E">
      <w:pPr>
        <w:numPr>
          <w:ilvl w:val="0"/>
          <w:numId w:val="3"/>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در صورت نیاز به کارکردن دستگاه بیشتر از زمان دو ساعت می توانید تایمر را در حالت</w:t>
      </w:r>
      <w:r w:rsidRPr="005A331E">
        <w:rPr>
          <w:rFonts w:ascii="IRANSans" w:eastAsia="Times New Roman" w:hAnsi="IRANSans" w:cs="B Titr"/>
          <w:color w:val="212529"/>
          <w:lang w:bidi="fa-IR"/>
        </w:rPr>
        <w:t xml:space="preserve">Bypass </w:t>
      </w:r>
      <w:r w:rsidRPr="005A331E">
        <w:rPr>
          <w:rFonts w:ascii="IRANSans" w:eastAsia="Times New Roman" w:hAnsi="IRANSans" w:cs="B Titr"/>
          <w:color w:val="212529"/>
          <w:rtl/>
          <w:lang w:bidi="fa-IR"/>
        </w:rPr>
        <w:t>قرار دهید</w:t>
      </w:r>
      <w:r w:rsidRPr="005A331E">
        <w:rPr>
          <w:rFonts w:ascii="IRANSans" w:eastAsia="Times New Roman" w:hAnsi="IRANSans" w:cs="B Titr"/>
          <w:color w:val="212529"/>
          <w:lang w:bidi="fa-IR"/>
        </w:rPr>
        <w:t>.</w:t>
      </w:r>
    </w:p>
    <w:p w:rsidR="005A331E" w:rsidRPr="005A331E" w:rsidRDefault="005A331E" w:rsidP="005A331E">
      <w:pPr>
        <w:numPr>
          <w:ilvl w:val="0"/>
          <w:numId w:val="3"/>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lastRenderedPageBreak/>
        <w:t>از خلاف چرخاندن تایمر خودداری نمایید</w:t>
      </w:r>
      <w:r w:rsidRPr="005A331E">
        <w:rPr>
          <w:rFonts w:ascii="IRANSans" w:eastAsia="Times New Roman" w:hAnsi="IRANSans" w:cs="B Titr"/>
          <w:color w:val="212529"/>
          <w:lang w:bidi="fa-IR"/>
        </w:rPr>
        <w:t>.</w:t>
      </w:r>
    </w:p>
    <w:p w:rsidR="005A331E" w:rsidRPr="005A331E" w:rsidRDefault="005A331E" w:rsidP="005A331E">
      <w:pPr>
        <w:numPr>
          <w:ilvl w:val="0"/>
          <w:numId w:val="3"/>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خاموش و روشن شدن سیگنال های سبز و قرمز نشان دهنده رسیدن دمای دستگاه به محدوده مورد نظر بوده و به معنی اتمام کار دستگاه نمی باشد</w:t>
      </w:r>
      <w:r w:rsidRPr="005A331E">
        <w:rPr>
          <w:rFonts w:ascii="IRANSans" w:eastAsia="Times New Roman" w:hAnsi="IRANSans" w:cs="B Titr"/>
          <w:color w:val="212529"/>
          <w:lang w:bidi="fa-IR"/>
        </w:rPr>
        <w:t>.</w:t>
      </w:r>
    </w:p>
    <w:p w:rsidR="005A331E" w:rsidRPr="005A331E" w:rsidRDefault="005A331E" w:rsidP="005A331E">
      <w:pPr>
        <w:shd w:val="clear" w:color="auto" w:fill="FFFFFF"/>
        <w:bidi/>
        <w:spacing w:after="0" w:line="360" w:lineRule="auto"/>
        <w:outlineLvl w:val="1"/>
        <w:rPr>
          <w:rFonts w:ascii="IRANSans" w:eastAsia="Times New Roman" w:hAnsi="IRANSans" w:cs="B Titr"/>
          <w:color w:val="212529"/>
          <w:sz w:val="34"/>
          <w:szCs w:val="32"/>
          <w:lang w:bidi="fa-IR"/>
        </w:rPr>
      </w:pPr>
      <w:r w:rsidRPr="005A331E">
        <w:rPr>
          <w:rFonts w:ascii="IRANSans" w:eastAsia="Times New Roman" w:hAnsi="IRANSans" w:cs="B Titr"/>
          <w:color w:val="212529"/>
          <w:sz w:val="34"/>
          <w:szCs w:val="32"/>
          <w:rtl/>
          <w:lang w:bidi="fa-IR"/>
        </w:rPr>
        <w:t>نکات ایمنی</w:t>
      </w:r>
      <w:bookmarkStart w:id="0" w:name="_GoBack"/>
      <w:bookmarkEnd w:id="0"/>
    </w:p>
    <w:p w:rsidR="005A331E" w:rsidRPr="005A331E" w:rsidRDefault="005A331E" w:rsidP="005A331E">
      <w:pPr>
        <w:numPr>
          <w:ilvl w:val="0"/>
          <w:numId w:val="4"/>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جهت خنک شدن دستگاه از باز گذاشتن درب جداً خودداری نمایید</w:t>
      </w:r>
      <w:r w:rsidRPr="005A331E">
        <w:rPr>
          <w:rFonts w:ascii="IRANSans" w:eastAsia="Times New Roman" w:hAnsi="IRANSans" w:cs="B Titr"/>
          <w:color w:val="212529"/>
          <w:lang w:bidi="fa-IR"/>
        </w:rPr>
        <w:t>.</w:t>
      </w:r>
    </w:p>
    <w:p w:rsidR="005A331E" w:rsidRPr="005A331E" w:rsidRDefault="005A331E" w:rsidP="005A331E">
      <w:pPr>
        <w:numPr>
          <w:ilvl w:val="0"/>
          <w:numId w:val="4"/>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از محکم شدن کابل در محل سوکت مطمئن شوید،زیرا سبب جرقه زدن و ذوب شدن کابل شده و امکان آتش سوزی دارد</w:t>
      </w:r>
      <w:r w:rsidRPr="005A331E">
        <w:rPr>
          <w:rFonts w:ascii="IRANSans" w:eastAsia="Times New Roman" w:hAnsi="IRANSans" w:cs="B Titr"/>
          <w:color w:val="212529"/>
          <w:lang w:bidi="fa-IR"/>
        </w:rPr>
        <w:t>.</w:t>
      </w:r>
    </w:p>
    <w:p w:rsidR="005A331E" w:rsidRPr="005A331E" w:rsidRDefault="005A331E" w:rsidP="005A331E">
      <w:pPr>
        <w:numPr>
          <w:ilvl w:val="0"/>
          <w:numId w:val="4"/>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از ریختن مایعات در کف دستگاه جداً خودداری نمایید</w:t>
      </w:r>
      <w:r w:rsidRPr="005A331E">
        <w:rPr>
          <w:rFonts w:ascii="IRANSans" w:eastAsia="Times New Roman" w:hAnsi="IRANSans" w:cs="B Titr"/>
          <w:color w:val="212529"/>
          <w:lang w:bidi="fa-IR"/>
        </w:rPr>
        <w:t>.</w:t>
      </w:r>
    </w:p>
    <w:p w:rsidR="005A331E" w:rsidRPr="005A331E" w:rsidRDefault="005A331E" w:rsidP="005A331E">
      <w:pPr>
        <w:numPr>
          <w:ilvl w:val="0"/>
          <w:numId w:val="4"/>
        </w:numPr>
        <w:shd w:val="clear" w:color="auto" w:fill="FFFFFF"/>
        <w:bidi/>
        <w:spacing w:before="100" w:beforeAutospacing="1" w:after="100" w:afterAutospacing="1" w:line="360" w:lineRule="auto"/>
        <w:rPr>
          <w:rFonts w:ascii="IRANSans" w:eastAsia="Times New Roman" w:hAnsi="IRANSans" w:cs="B Titr"/>
          <w:color w:val="212529"/>
          <w:lang w:bidi="fa-IR"/>
        </w:rPr>
      </w:pPr>
      <w:r w:rsidRPr="005A331E">
        <w:rPr>
          <w:rFonts w:ascii="IRANSans" w:eastAsia="Times New Roman" w:hAnsi="IRANSans" w:cs="B Titr"/>
          <w:color w:val="212529"/>
          <w:rtl/>
          <w:lang w:bidi="fa-IR"/>
        </w:rPr>
        <w:t>از گذاشتن وسایل اشتعال زا در دستگاه جداً خودداری نمایید</w:t>
      </w:r>
      <w:r w:rsidRPr="005A331E">
        <w:rPr>
          <w:rFonts w:ascii="IRANSans" w:eastAsia="Times New Roman" w:hAnsi="IRANSans" w:cs="B Titr"/>
          <w:color w:val="212529"/>
          <w:lang w:bidi="fa-IR"/>
        </w:rPr>
        <w:t>.</w:t>
      </w:r>
    </w:p>
    <w:sectPr w:rsidR="005A331E" w:rsidRPr="005A331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ED" w:rsidRDefault="008632ED" w:rsidP="00F7678D">
      <w:pPr>
        <w:spacing w:after="0" w:line="240" w:lineRule="auto"/>
      </w:pPr>
      <w:r>
        <w:separator/>
      </w:r>
    </w:p>
  </w:endnote>
  <w:endnote w:type="continuationSeparator" w:id="0">
    <w:p w:rsidR="008632ED" w:rsidRDefault="008632ED" w:rsidP="00F7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609020205020404"/>
    <w:charset w:val="00"/>
    <w:family w:val="modern"/>
    <w:pitch w:val="fixed"/>
    <w:sig w:usb0="E0000EFF" w:usb1="40007843" w:usb2="00000001" w:usb3="00000000" w:csb0="000001BF" w:csb1="00000000"/>
  </w:font>
  <w:font w:name="Times New Roman">
    <w:panose1 w:val="02020703060505090304"/>
    <w:charset w:val="00"/>
    <w:family w:val="roman"/>
    <w:pitch w:val="variable"/>
    <w:sig w:usb0="E0000EFF" w:usb1="4000785B" w:usb2="00000001"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704020202090204"/>
    <w:charset w:val="00"/>
    <w:family w:val="swiss"/>
    <w:pitch w:val="variable"/>
    <w:sig w:usb0="E0000E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ED" w:rsidRDefault="008632ED" w:rsidP="00F7678D">
      <w:pPr>
        <w:spacing w:after="0" w:line="240" w:lineRule="auto"/>
      </w:pPr>
      <w:r>
        <w:separator/>
      </w:r>
    </w:p>
  </w:footnote>
  <w:footnote w:type="continuationSeparator" w:id="0">
    <w:p w:rsidR="008632ED" w:rsidRDefault="008632ED" w:rsidP="00F7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20" w:type="dxa"/>
      <w:tblInd w:w="-1175" w:type="dxa"/>
      <w:tblLook w:val="04A0" w:firstRow="1" w:lastRow="0" w:firstColumn="1" w:lastColumn="0" w:noHBand="0" w:noVBand="1"/>
    </w:tblPr>
    <w:tblGrid>
      <w:gridCol w:w="4140"/>
      <w:gridCol w:w="3870"/>
      <w:gridCol w:w="3510"/>
    </w:tblGrid>
    <w:tr w:rsidR="00F7678D" w:rsidTr="00F7678D">
      <w:tc>
        <w:tcPr>
          <w:tcW w:w="4140" w:type="dxa"/>
        </w:tcPr>
        <w:p w:rsidR="00F7678D" w:rsidRDefault="00F7678D" w:rsidP="00F7678D">
          <w:pPr>
            <w:pStyle w:val="Header"/>
            <w:jc w:val="center"/>
            <w:rPr>
              <w:rFonts w:cs="B Titr"/>
              <w:sz w:val="28"/>
              <w:szCs w:val="28"/>
              <w:lang w:bidi="fa-IR"/>
            </w:rPr>
          </w:pPr>
          <w:r>
            <w:rPr>
              <w:rFonts w:cs="B Titr" w:hint="cs"/>
              <w:sz w:val="28"/>
              <w:szCs w:val="28"/>
              <w:rtl/>
              <w:lang w:bidi="fa-IR"/>
            </w:rPr>
            <w:t>گروه علوم آزمایشگاهی دانشکده پیراپزشکی نهاوند</w:t>
          </w:r>
        </w:p>
      </w:tc>
      <w:tc>
        <w:tcPr>
          <w:tcW w:w="3870" w:type="dxa"/>
        </w:tcPr>
        <w:p w:rsidR="00F7678D" w:rsidRDefault="00F7678D" w:rsidP="005A331E">
          <w:pPr>
            <w:pStyle w:val="Header"/>
            <w:jc w:val="center"/>
            <w:rPr>
              <w:rFonts w:cs="B Titr"/>
              <w:sz w:val="28"/>
              <w:szCs w:val="28"/>
              <w:rtl/>
              <w:lang w:bidi="fa-IR"/>
            </w:rPr>
          </w:pPr>
          <w:r>
            <w:rPr>
              <w:rFonts w:cs="B Titr" w:hint="cs"/>
              <w:sz w:val="28"/>
              <w:szCs w:val="28"/>
              <w:rtl/>
              <w:lang w:bidi="fa-IR"/>
            </w:rPr>
            <w:t xml:space="preserve">دستورالعمل استفاده از </w:t>
          </w:r>
          <w:r w:rsidR="005A331E">
            <w:rPr>
              <w:rFonts w:cs="B Titr" w:hint="cs"/>
              <w:sz w:val="28"/>
              <w:szCs w:val="28"/>
              <w:rtl/>
              <w:lang w:bidi="fa-IR"/>
            </w:rPr>
            <w:t>آون</w:t>
          </w:r>
        </w:p>
        <w:p w:rsidR="00F7678D" w:rsidRDefault="00F7678D" w:rsidP="005A331E">
          <w:pPr>
            <w:pStyle w:val="Header"/>
            <w:jc w:val="center"/>
            <w:rPr>
              <w:rFonts w:cs="B Titr"/>
              <w:sz w:val="28"/>
              <w:szCs w:val="28"/>
              <w:rtl/>
              <w:lang w:bidi="fa-IR"/>
            </w:rPr>
          </w:pPr>
          <w:r>
            <w:rPr>
              <w:rFonts w:cs="B Titr" w:hint="cs"/>
              <w:sz w:val="28"/>
              <w:szCs w:val="28"/>
              <w:rtl/>
              <w:lang w:bidi="fa-IR"/>
            </w:rPr>
            <w:t>شماره سند: 1</w:t>
          </w:r>
          <w:r w:rsidR="005A331E">
            <w:rPr>
              <w:rFonts w:cs="B Titr" w:hint="cs"/>
              <w:sz w:val="28"/>
              <w:szCs w:val="28"/>
              <w:rtl/>
              <w:lang w:bidi="fa-IR"/>
            </w:rPr>
            <w:t>6</w:t>
          </w:r>
          <w:r>
            <w:rPr>
              <w:rFonts w:cs="B Titr" w:hint="cs"/>
              <w:sz w:val="28"/>
              <w:szCs w:val="28"/>
              <w:rtl/>
              <w:lang w:bidi="fa-IR"/>
            </w:rPr>
            <w:t>/</w:t>
          </w:r>
          <w:r w:rsidR="005A331E">
            <w:rPr>
              <w:rFonts w:cs="B Titr" w:hint="cs"/>
              <w:sz w:val="28"/>
              <w:szCs w:val="28"/>
              <w:rtl/>
              <w:lang w:bidi="fa-IR"/>
            </w:rPr>
            <w:t>14030122</w:t>
          </w:r>
        </w:p>
        <w:p w:rsidR="00F7678D" w:rsidRDefault="00F7678D" w:rsidP="00DB2120">
          <w:pPr>
            <w:pStyle w:val="Header"/>
            <w:jc w:val="center"/>
            <w:rPr>
              <w:rFonts w:cs="B Titr"/>
              <w:sz w:val="28"/>
              <w:szCs w:val="28"/>
              <w:rtl/>
              <w:lang w:bidi="fa-IR"/>
            </w:rPr>
          </w:pPr>
          <w:r>
            <w:rPr>
              <w:rFonts w:cs="B Titr" w:hint="cs"/>
              <w:sz w:val="28"/>
              <w:szCs w:val="28"/>
              <w:rtl/>
              <w:lang w:bidi="fa-IR"/>
            </w:rPr>
            <w:t xml:space="preserve">تاریخ </w:t>
          </w:r>
          <w:r w:rsidR="00DB2120">
            <w:rPr>
              <w:rFonts w:cs="B Titr" w:hint="cs"/>
              <w:sz w:val="28"/>
              <w:szCs w:val="28"/>
              <w:rtl/>
              <w:lang w:bidi="fa-IR"/>
            </w:rPr>
            <w:t>تنظیم</w:t>
          </w:r>
          <w:r>
            <w:rPr>
              <w:rFonts w:cs="B Titr" w:hint="cs"/>
              <w:sz w:val="28"/>
              <w:szCs w:val="28"/>
              <w:rtl/>
              <w:lang w:bidi="fa-IR"/>
            </w:rPr>
            <w:t>:</w:t>
          </w:r>
          <w:r w:rsidR="005A331E">
            <w:rPr>
              <w:rFonts w:cs="B Titr" w:hint="cs"/>
              <w:sz w:val="28"/>
              <w:szCs w:val="28"/>
              <w:rtl/>
              <w:lang w:bidi="fa-IR"/>
            </w:rPr>
            <w:t>22/01/1403</w:t>
          </w:r>
        </w:p>
        <w:p w:rsidR="00F7678D" w:rsidRDefault="00F7678D" w:rsidP="00F7678D">
          <w:pPr>
            <w:pStyle w:val="Header"/>
            <w:jc w:val="center"/>
            <w:rPr>
              <w:rFonts w:cs="B Titr"/>
              <w:sz w:val="28"/>
              <w:szCs w:val="28"/>
              <w:rtl/>
              <w:lang w:bidi="fa-IR"/>
            </w:rPr>
          </w:pPr>
          <w:r>
            <w:rPr>
              <w:rFonts w:cs="B Titr" w:hint="cs"/>
              <w:sz w:val="28"/>
              <w:szCs w:val="28"/>
              <w:rtl/>
              <w:lang w:bidi="fa-IR"/>
            </w:rPr>
            <w:t>تاریخ بازنگری:</w:t>
          </w:r>
        </w:p>
      </w:tc>
      <w:tc>
        <w:tcPr>
          <w:tcW w:w="3510" w:type="dxa"/>
        </w:tcPr>
        <w:p w:rsidR="00F7678D" w:rsidRDefault="00F7678D" w:rsidP="00F7678D">
          <w:pPr>
            <w:pStyle w:val="Header"/>
            <w:jc w:val="center"/>
            <w:rPr>
              <w:rFonts w:cs="B Titr"/>
              <w:sz w:val="28"/>
              <w:szCs w:val="28"/>
              <w:rtl/>
              <w:lang w:bidi="fa-IR"/>
            </w:rPr>
          </w:pPr>
          <w:r>
            <w:rPr>
              <w:rFonts w:cs="B Titr"/>
              <w:noProof/>
              <w:sz w:val="28"/>
              <w:szCs w:val="28"/>
              <w:rtl/>
              <w:lang w:bidi="fa-IR"/>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1089025</wp:posOffset>
                    </wp:positionV>
                    <wp:extent cx="1838325" cy="561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38325" cy="561975"/>
                            </a:xfrm>
                            <a:prstGeom prst="rect">
                              <a:avLst/>
                            </a:prstGeom>
                            <a:noFill/>
                            <a:ln w="6350">
                              <a:noFill/>
                            </a:ln>
                          </wps:spPr>
                          <wps:txb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85.75pt;width:144.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" filled="f" stroked="f" strokeweight=".5pt">
                    <v:textbo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v:textbox>
                  </v:shape>
                </w:pict>
              </mc:Fallback>
            </mc:AlternateContent>
          </w:r>
          <w:r>
            <w:rPr>
              <w:rFonts w:cs="B Titr"/>
              <w:noProof/>
              <w:sz w:val="28"/>
              <w:szCs w:val="28"/>
              <w:rtl/>
              <w:lang w:bidi="fa-IR"/>
            </w:rPr>
            <w:drawing>
              <wp:inline distT="0" distB="0" distL="0" distR="0" wp14:anchorId="14015CD6" wp14:editId="135328AE">
                <wp:extent cx="1647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لوگو_دانشگاه_علوم_پزشکی_همدان.jpg"/>
                        <pic:cNvPicPr/>
                      </pic:nvPicPr>
                      <pic:blipFill>
                        <a:blip r:embed="rId1">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rsidR="00F7678D" w:rsidRDefault="00F7678D" w:rsidP="00F7678D">
          <w:pPr>
            <w:pStyle w:val="Header"/>
            <w:jc w:val="center"/>
            <w:rPr>
              <w:rFonts w:cs="B Titr"/>
              <w:sz w:val="28"/>
              <w:szCs w:val="28"/>
              <w:rtl/>
              <w:lang w:bidi="fa-IR"/>
            </w:rPr>
          </w:pPr>
        </w:p>
        <w:p w:rsidR="00F7678D" w:rsidRDefault="00F7678D" w:rsidP="00F7678D">
          <w:pPr>
            <w:pStyle w:val="Header"/>
            <w:rPr>
              <w:rFonts w:cs="B Titr"/>
              <w:sz w:val="28"/>
              <w:szCs w:val="28"/>
              <w:lang w:bidi="fa-IR"/>
            </w:rPr>
          </w:pPr>
        </w:p>
      </w:tc>
    </w:tr>
  </w:tbl>
  <w:p w:rsidR="00F7678D" w:rsidRPr="00F7678D" w:rsidRDefault="00F7678D" w:rsidP="00F7678D">
    <w:pPr>
      <w:pStyle w:val="Header"/>
      <w:jc w:val="center"/>
      <w:rPr>
        <w:rFonts w:cs="B Titr"/>
        <w:sz w:val="28"/>
        <w:szCs w:val="2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64917"/>
    <w:multiLevelType w:val="multilevel"/>
    <w:tmpl w:val="9CC6E0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0F269D3"/>
    <w:multiLevelType w:val="multilevel"/>
    <w:tmpl w:val="2F74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54108C"/>
    <w:multiLevelType w:val="multilevel"/>
    <w:tmpl w:val="E8BAD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5C1952"/>
    <w:multiLevelType w:val="multilevel"/>
    <w:tmpl w:val="1280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8D"/>
    <w:rsid w:val="005A331E"/>
    <w:rsid w:val="008632ED"/>
    <w:rsid w:val="00883454"/>
    <w:rsid w:val="00DB2120"/>
    <w:rsid w:val="00EA6659"/>
    <w:rsid w:val="00F76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41576">
      <w:bodyDiv w:val="1"/>
      <w:marLeft w:val="0"/>
      <w:marRight w:val="0"/>
      <w:marTop w:val="0"/>
      <w:marBottom w:val="0"/>
      <w:divBdr>
        <w:top w:val="none" w:sz="0" w:space="0" w:color="auto"/>
        <w:left w:val="none" w:sz="0" w:space="0" w:color="auto"/>
        <w:bottom w:val="none" w:sz="0" w:space="0" w:color="auto"/>
        <w:right w:val="none" w:sz="0" w:space="0" w:color="auto"/>
      </w:divBdr>
      <w:divsChild>
        <w:div w:id="599534858">
          <w:marLeft w:val="0"/>
          <w:marRight w:val="0"/>
          <w:marTop w:val="0"/>
          <w:marBottom w:val="0"/>
          <w:divBdr>
            <w:top w:val="none" w:sz="0" w:space="0" w:color="auto"/>
            <w:left w:val="none" w:sz="0" w:space="0" w:color="auto"/>
            <w:bottom w:val="none" w:sz="0" w:space="0" w:color="auto"/>
            <w:right w:val="none" w:sz="0" w:space="0" w:color="auto"/>
          </w:divBdr>
          <w:divsChild>
            <w:div w:id="65148076">
              <w:marLeft w:val="0"/>
              <w:marRight w:val="0"/>
              <w:marTop w:val="0"/>
              <w:marBottom w:val="0"/>
              <w:divBdr>
                <w:top w:val="none" w:sz="0" w:space="0" w:color="auto"/>
                <w:left w:val="none" w:sz="0" w:space="0" w:color="auto"/>
                <w:bottom w:val="single" w:sz="6" w:space="0" w:color="E5E4E4"/>
                <w:right w:val="none" w:sz="0" w:space="0" w:color="auto"/>
              </w:divBdr>
            </w:div>
          </w:divsChild>
        </w:div>
        <w:div w:id="628703427">
          <w:marLeft w:val="0"/>
          <w:marRight w:val="0"/>
          <w:marTop w:val="0"/>
          <w:marBottom w:val="0"/>
          <w:divBdr>
            <w:top w:val="none" w:sz="0" w:space="0" w:color="auto"/>
            <w:left w:val="none" w:sz="0" w:space="0" w:color="auto"/>
            <w:bottom w:val="none" w:sz="0" w:space="0" w:color="auto"/>
            <w:right w:val="none" w:sz="0" w:space="0" w:color="auto"/>
          </w:divBdr>
          <w:divsChild>
            <w:div w:id="750271028">
              <w:marLeft w:val="0"/>
              <w:marRight w:val="0"/>
              <w:marTop w:val="0"/>
              <w:marBottom w:val="0"/>
              <w:divBdr>
                <w:top w:val="none" w:sz="0" w:space="0" w:color="auto"/>
                <w:left w:val="none" w:sz="0" w:space="0" w:color="auto"/>
                <w:bottom w:val="none" w:sz="0" w:space="0" w:color="auto"/>
                <w:right w:val="none" w:sz="0" w:space="0" w:color="auto"/>
              </w:divBdr>
              <w:divsChild>
                <w:div w:id="2147354462">
                  <w:marLeft w:val="0"/>
                  <w:marRight w:val="0"/>
                  <w:marTop w:val="0"/>
                  <w:marBottom w:val="0"/>
                  <w:divBdr>
                    <w:top w:val="none" w:sz="0" w:space="0" w:color="auto"/>
                    <w:left w:val="none" w:sz="0" w:space="0" w:color="auto"/>
                    <w:bottom w:val="none" w:sz="0" w:space="0" w:color="auto"/>
                    <w:right w:val="none" w:sz="0" w:space="0" w:color="auto"/>
                  </w:divBdr>
                </w:div>
                <w:div w:id="566039725">
                  <w:marLeft w:val="0"/>
                  <w:marRight w:val="0"/>
                  <w:marTop w:val="0"/>
                  <w:marBottom w:val="0"/>
                  <w:divBdr>
                    <w:top w:val="none" w:sz="0" w:space="0" w:color="auto"/>
                    <w:left w:val="none" w:sz="0" w:space="0" w:color="auto"/>
                    <w:bottom w:val="none" w:sz="0" w:space="0" w:color="auto"/>
                    <w:right w:val="none" w:sz="0" w:space="0" w:color="auto"/>
                  </w:divBdr>
                </w:div>
                <w:div w:id="1348677076">
                  <w:marLeft w:val="0"/>
                  <w:marRight w:val="0"/>
                  <w:marTop w:val="0"/>
                  <w:marBottom w:val="0"/>
                  <w:divBdr>
                    <w:top w:val="none" w:sz="0" w:space="0" w:color="auto"/>
                    <w:left w:val="none" w:sz="0" w:space="0" w:color="auto"/>
                    <w:bottom w:val="none" w:sz="0" w:space="0" w:color="auto"/>
                    <w:right w:val="none" w:sz="0" w:space="0" w:color="auto"/>
                  </w:divBdr>
                </w:div>
              </w:divsChild>
            </w:div>
            <w:div w:id="19506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madkala.com/%D8%A7%D9%86%D9%88%D8%A7%D8%B9-%D8%A2%D9%88%D9%86-%D9%81%D9%88%D8%B1-%D8%A2%D8%B2%D9%85%D8%A7%DB%8C%D8%B4%DA%AF%D8%A7%D9%87%DB%8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cp:revision>
  <dcterms:created xsi:type="dcterms:W3CDTF">2024-04-13T05:47:00Z</dcterms:created>
  <dcterms:modified xsi:type="dcterms:W3CDTF">2024-04-13T06:54:00Z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6607531a-8951-45dc-9b2b-044207016750</vt:lpwstr>
  </property>
</Properties>
</file>